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5B9" w:rsidRDefault="007A05B9" w:rsidP="007A05B9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7A05B9" w:rsidRDefault="007A05B9" w:rsidP="007A05B9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SER-EDGE-CQS-CS-25-67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CQS-Consultant Qualification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Technical Roadmap Development and Advisory Support for the Implementation of an e-Wallet System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7A05B9" w:rsidRDefault="007A05B9" w:rsidP="007A05B9">
      <w:pPr>
        <w:rPr>
          <w:rFonts w:ascii="Arial" w:eastAsia="Times New Roman" w:hAnsi="Arial" w:cs="Arial"/>
        </w:rPr>
      </w:pPr>
    </w:p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2025/12/01</w:t>
      </w:r>
    </w:p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181 Day(s)</w:t>
      </w:r>
    </w:p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Minimum Qualifying Score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75</w:t>
      </w:r>
    </w:p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ERNST&amp;YOUNG D.O.O. BEOGRAD (332483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Serbia</w:t>
      </w:r>
    </w:p>
    <w:p w:rsidR="007A05B9" w:rsidRDefault="007A05B9" w:rsidP="007A05B9">
      <w:pPr>
        <w:rPr>
          <w:rFonts w:ascii="Arial" w:eastAsia="Times New Roman" w:hAnsi="Arial" w:cs="Arial"/>
        </w:rPr>
      </w:pPr>
    </w:p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ERNST &amp; YOUNG SRL ROMANIA (427681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Romania</w:t>
      </w:r>
    </w:p>
    <w:p w:rsidR="007A05B9" w:rsidRDefault="007A05B9" w:rsidP="007A05B9">
      <w:pPr>
        <w:rPr>
          <w:rFonts w:ascii="Arial" w:eastAsia="Times New Roman" w:hAnsi="Arial" w:cs="Arial"/>
        </w:rPr>
      </w:pPr>
    </w:p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ERNST &amp; YOUNG CONSULTING D.O.O. BEOGRAD (889324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Serbia</w:t>
      </w:r>
    </w:p>
    <w:p w:rsidR="007A05B9" w:rsidRDefault="007A05B9" w:rsidP="007A05B9">
      <w:pPr>
        <w:rPr>
          <w:rFonts w:ascii="Arial" w:eastAsia="Times New Roman" w:hAnsi="Arial" w:cs="Arial"/>
        </w:rPr>
      </w:pPr>
    </w:p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ERNST &amp; YOUNG BALTIC UAB (427677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Lithuania</w:t>
      </w:r>
    </w:p>
    <w:p w:rsidR="007A05B9" w:rsidRDefault="007A05B9" w:rsidP="007A05B9">
      <w:pPr>
        <w:rPr>
          <w:rFonts w:ascii="Arial" w:eastAsia="Times New Roman" w:hAnsi="Arial" w:cs="Arial"/>
        </w:rPr>
      </w:pPr>
    </w:p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ERNST &amp; YOUNG BALTIC AS (1041183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Tallinn</w:t>
      </w:r>
      <w:r>
        <w:rPr>
          <w:rFonts w:ascii="Arial" w:eastAsia="Times New Roman" w:hAnsi="Arial" w:cs="Arial"/>
        </w:rPr>
        <w:br/>
        <w:t>Country: Estonia</w:t>
      </w:r>
    </w:p>
    <w:p w:rsidR="007A05B9" w:rsidRDefault="007A05B9" w:rsidP="007A05B9">
      <w:pPr>
        <w:rPr>
          <w:rFonts w:ascii="Arial" w:eastAsia="Times New Roman" w:hAnsi="Arial" w:cs="Arial"/>
        </w:rPr>
      </w:pPr>
    </w:p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200"/>
        <w:gridCol w:w="4650"/>
        <w:gridCol w:w="3510"/>
      </w:tblGrid>
      <w:tr w:rsidR="007A05B9" w:rsidTr="007A05B9">
        <w:trPr>
          <w:tblCellSpacing w:w="15" w:type="dxa"/>
        </w:trPr>
        <w:tc>
          <w:tcPr>
            <w:tcW w:w="25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Technical: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87.83</w:t>
            </w:r>
          </w:p>
        </w:tc>
      </w:tr>
      <w:tr w:rsidR="007A05B9" w:rsidTr="007A05B9">
        <w:trPr>
          <w:tblCellSpacing w:w="15" w:type="dxa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Consultant Specific Experience: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45.82</w:t>
            </w:r>
          </w:p>
        </w:tc>
      </w:tr>
      <w:tr w:rsidR="007A05B9" w:rsidTr="007A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Methodology: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</w:tr>
      <w:tr w:rsidR="007A05B9" w:rsidTr="007A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Key Personnel: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7A05B9" w:rsidTr="007A05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Financial: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A05B9" w:rsidTr="007A05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Combined: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A05B9" w:rsidTr="007A05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5B9" w:rsidRDefault="007A05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lastRenderedPageBreak/>
        <w:t>Final Evaluation Price</w:t>
      </w:r>
      <w:r>
        <w:rPr>
          <w:rFonts w:ascii="Arial" w:eastAsia="Times New Roman" w:hAnsi="Arial" w:cs="Arial"/>
        </w:rPr>
        <w:br/>
        <w:t>USD 299744.00</w:t>
      </w:r>
    </w:p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USD 299744.00</w:t>
      </w:r>
    </w:p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United States Dollars (United States Dollars)</w:t>
      </w:r>
    </w:p>
    <w:p w:rsidR="007A05B9" w:rsidRDefault="007A05B9" w:rsidP="007A05B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299744.00</w:t>
      </w:r>
    </w:p>
    <w:p w:rsidR="00956CF6" w:rsidRDefault="00956CF6">
      <w:bookmarkStart w:id="0" w:name="_GoBack"/>
      <w:bookmarkEnd w:id="0"/>
    </w:p>
    <w:sectPr w:rsidR="00956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B9"/>
    <w:rsid w:val="007A05B9"/>
    <w:rsid w:val="0095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ADD82-A87C-4422-A6EA-CD0D69F8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5B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7A05B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7A05B9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05B9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7A0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1</cp:revision>
  <dcterms:created xsi:type="dcterms:W3CDTF">2025-12-08T08:14:00Z</dcterms:created>
  <dcterms:modified xsi:type="dcterms:W3CDTF">2025-12-08T08:15:00Z</dcterms:modified>
</cp:coreProperties>
</file>