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07C13" w14:textId="77777777" w:rsidR="009830E4" w:rsidRPr="00B21FC4" w:rsidRDefault="009830E4" w:rsidP="007E72D3">
      <w:pPr>
        <w:pStyle w:val="Heading1a"/>
        <w:keepNext w:val="0"/>
        <w:keepLines w:val="0"/>
        <w:tabs>
          <w:tab w:val="clear" w:pos="-720"/>
        </w:tabs>
        <w:suppressAutoHyphens w:val="0"/>
        <w:rPr>
          <w:bCs/>
          <w:smallCaps w:val="0"/>
          <w:sz w:val="26"/>
          <w:szCs w:val="26"/>
        </w:rPr>
      </w:pPr>
      <w:r w:rsidRPr="00B21FC4">
        <w:rPr>
          <w:bCs/>
          <w:smallCaps w:val="0"/>
          <w:sz w:val="26"/>
          <w:szCs w:val="26"/>
        </w:rPr>
        <w:t>REQUEST FOR EXPRESSIONS OF INTEREST</w:t>
      </w:r>
    </w:p>
    <w:p w14:paraId="3AC4A138" w14:textId="77777777" w:rsidR="009830E4" w:rsidRPr="00B21FC4" w:rsidRDefault="009830E4" w:rsidP="007E72D3">
      <w:pPr>
        <w:pStyle w:val="Heading1a"/>
        <w:keepNext w:val="0"/>
        <w:keepLines w:val="0"/>
        <w:tabs>
          <w:tab w:val="clear" w:pos="-720"/>
        </w:tabs>
        <w:suppressAutoHyphens w:val="0"/>
        <w:rPr>
          <w:bCs/>
          <w:smallCaps w:val="0"/>
          <w:sz w:val="26"/>
          <w:szCs w:val="26"/>
        </w:rPr>
      </w:pPr>
      <w:r w:rsidRPr="00B21FC4">
        <w:rPr>
          <w:bCs/>
          <w:smallCaps w:val="0"/>
          <w:sz w:val="26"/>
          <w:szCs w:val="26"/>
        </w:rPr>
        <w:t>(CONSULT</w:t>
      </w:r>
      <w:r w:rsidR="001D70EB" w:rsidRPr="00B21FC4">
        <w:rPr>
          <w:bCs/>
          <w:smallCaps w:val="0"/>
          <w:sz w:val="26"/>
          <w:szCs w:val="26"/>
        </w:rPr>
        <w:t>ING</w:t>
      </w:r>
      <w:r w:rsidRPr="00B21FC4">
        <w:rPr>
          <w:bCs/>
          <w:smallCaps w:val="0"/>
          <w:sz w:val="26"/>
          <w:szCs w:val="26"/>
        </w:rPr>
        <w:t xml:space="preserve"> SERVICES</w:t>
      </w:r>
      <w:r w:rsidR="00A05A45" w:rsidRPr="00B21FC4">
        <w:rPr>
          <w:bCs/>
          <w:smallCaps w:val="0"/>
          <w:sz w:val="26"/>
          <w:szCs w:val="26"/>
        </w:rPr>
        <w:t xml:space="preserve"> – FIRMS SELECTION</w:t>
      </w:r>
      <w:r w:rsidRPr="00B21FC4">
        <w:rPr>
          <w:bCs/>
          <w:smallCaps w:val="0"/>
          <w:sz w:val="26"/>
          <w:szCs w:val="26"/>
        </w:rPr>
        <w:t>)</w:t>
      </w:r>
    </w:p>
    <w:p w14:paraId="2469C3A7" w14:textId="77777777" w:rsidR="009830E4" w:rsidRPr="0037139E" w:rsidRDefault="009830E4" w:rsidP="007E72D3">
      <w:pPr>
        <w:suppressAutoHyphens/>
        <w:rPr>
          <w:rFonts w:ascii="Times New Roman" w:hAnsi="Times New Roman"/>
          <w:spacing w:val="-2"/>
          <w:szCs w:val="22"/>
        </w:rPr>
      </w:pPr>
    </w:p>
    <w:p w14:paraId="08839D23" w14:textId="77777777" w:rsidR="009830E4" w:rsidRPr="0037139E" w:rsidRDefault="009830E4" w:rsidP="007E72D3">
      <w:pPr>
        <w:pStyle w:val="ChapterNumber"/>
        <w:tabs>
          <w:tab w:val="clear" w:pos="-720"/>
        </w:tabs>
        <w:rPr>
          <w:rFonts w:ascii="Times New Roman" w:hAnsi="Times New Roman"/>
          <w:spacing w:val="-2"/>
          <w:szCs w:val="22"/>
        </w:rPr>
      </w:pPr>
    </w:p>
    <w:p w14:paraId="3C2FF56C" w14:textId="77777777" w:rsidR="00B21FC4" w:rsidRPr="00E62241" w:rsidRDefault="00B21FC4" w:rsidP="00B21FC4">
      <w:pPr>
        <w:suppressAutoHyphens/>
        <w:rPr>
          <w:rFonts w:ascii="Times New Roman" w:hAnsi="Times New Roman"/>
          <w:b/>
          <w:spacing w:val="-2"/>
          <w:sz w:val="24"/>
        </w:rPr>
      </w:pPr>
      <w:r w:rsidRPr="00E62241">
        <w:rPr>
          <w:rFonts w:ascii="Times New Roman" w:hAnsi="Times New Roman"/>
          <w:b/>
          <w:spacing w:val="-2"/>
          <w:sz w:val="24"/>
        </w:rPr>
        <w:t>Republic of Serbia</w:t>
      </w:r>
    </w:p>
    <w:p w14:paraId="16E7026F" w14:textId="77777777" w:rsidR="00B21FC4" w:rsidRPr="00E62241" w:rsidRDefault="00CB1558" w:rsidP="00B21FC4">
      <w:pPr>
        <w:suppressAutoHyphens/>
        <w:rPr>
          <w:rFonts w:ascii="Times New Roman" w:hAnsi="Times New Roman"/>
          <w:b/>
          <w:spacing w:val="-2"/>
          <w:sz w:val="24"/>
        </w:rPr>
      </w:pPr>
      <w:r w:rsidRPr="00CB1558">
        <w:rPr>
          <w:rFonts w:ascii="Times New Roman" w:hAnsi="Times New Roman"/>
          <w:b/>
          <w:spacing w:val="-2"/>
          <w:sz w:val="24"/>
        </w:rPr>
        <w:t xml:space="preserve">Enabling Digital Governance in Serbia </w:t>
      </w:r>
      <w:r w:rsidR="00B21FC4" w:rsidRPr="00674B08">
        <w:rPr>
          <w:rFonts w:ascii="Times New Roman" w:hAnsi="Times New Roman"/>
          <w:b/>
          <w:spacing w:val="-2"/>
          <w:sz w:val="24"/>
        </w:rPr>
        <w:t>(</w:t>
      </w:r>
      <w:proofErr w:type="spellStart"/>
      <w:r w:rsidR="00B21FC4" w:rsidRPr="00674B08">
        <w:rPr>
          <w:rFonts w:ascii="Times New Roman" w:hAnsi="Times New Roman"/>
          <w:b/>
          <w:spacing w:val="-2"/>
          <w:sz w:val="24"/>
        </w:rPr>
        <w:t>E</w:t>
      </w:r>
      <w:r>
        <w:rPr>
          <w:rFonts w:ascii="Times New Roman" w:hAnsi="Times New Roman"/>
          <w:b/>
          <w:spacing w:val="-2"/>
          <w:sz w:val="24"/>
        </w:rPr>
        <w:t>DGe</w:t>
      </w:r>
      <w:proofErr w:type="spellEnd"/>
      <w:r w:rsidR="00B21FC4" w:rsidRPr="00674B08">
        <w:rPr>
          <w:rFonts w:ascii="Times New Roman" w:hAnsi="Times New Roman"/>
          <w:b/>
          <w:spacing w:val="-2"/>
          <w:sz w:val="24"/>
        </w:rPr>
        <w:t>)</w:t>
      </w:r>
    </w:p>
    <w:p w14:paraId="375519C4" w14:textId="77777777" w:rsidR="00B21FC4" w:rsidRPr="00D65D0B" w:rsidRDefault="00B21FC4" w:rsidP="00B21FC4">
      <w:pPr>
        <w:pStyle w:val="BodyText"/>
        <w:rPr>
          <w:rFonts w:ascii="Times New Roman" w:hAnsi="Times New Roman"/>
          <w:b/>
        </w:rPr>
      </w:pPr>
      <w:r w:rsidRPr="00D65D0B">
        <w:rPr>
          <w:rFonts w:ascii="Times New Roman" w:hAnsi="Times New Roman"/>
          <w:b/>
        </w:rPr>
        <w:t>Project ID No. P1</w:t>
      </w:r>
      <w:r w:rsidR="00CB1558">
        <w:rPr>
          <w:rFonts w:ascii="Times New Roman" w:hAnsi="Times New Roman"/>
          <w:b/>
        </w:rPr>
        <w:t>64824</w:t>
      </w:r>
    </w:p>
    <w:p w14:paraId="56CA4BF1" w14:textId="77777777" w:rsidR="00B21FC4" w:rsidRDefault="00B21FC4" w:rsidP="00B21FC4">
      <w:pPr>
        <w:suppressAutoHyphens/>
        <w:spacing w:after="120"/>
        <w:rPr>
          <w:rFonts w:ascii="Times New Roman" w:hAnsi="Times New Roman"/>
          <w:b/>
          <w:smallCaps/>
          <w:spacing w:val="-2"/>
          <w:szCs w:val="22"/>
        </w:rPr>
      </w:pPr>
    </w:p>
    <w:p w14:paraId="4704DF9D" w14:textId="7ACA35AB" w:rsidR="00000720" w:rsidRPr="00000720" w:rsidRDefault="00EC50B8" w:rsidP="00000720">
      <w:pPr>
        <w:rPr>
          <w:rFonts w:ascii="Times New Roman" w:hAnsi="Times New Roman"/>
          <w:b/>
          <w:bCs/>
          <w:szCs w:val="22"/>
        </w:rPr>
      </w:pPr>
      <w:r w:rsidRPr="0037139E">
        <w:rPr>
          <w:rFonts w:ascii="Times New Roman" w:hAnsi="Times New Roman"/>
          <w:b/>
          <w:szCs w:val="22"/>
        </w:rPr>
        <w:t>Assignment Title</w:t>
      </w:r>
      <w:r w:rsidR="000C4041" w:rsidRPr="0037139E">
        <w:rPr>
          <w:rFonts w:ascii="Times New Roman" w:hAnsi="Times New Roman"/>
          <w:b/>
          <w:szCs w:val="22"/>
        </w:rPr>
        <w:t xml:space="preserve">: </w:t>
      </w:r>
      <w:r w:rsidR="00000720">
        <w:rPr>
          <w:rFonts w:ascii="Times New Roman" w:hAnsi="Times New Roman"/>
          <w:b/>
          <w:szCs w:val="22"/>
        </w:rPr>
        <w:t xml:space="preserve"> </w:t>
      </w:r>
      <w:r w:rsidR="00646973" w:rsidRPr="00646973">
        <w:rPr>
          <w:rFonts w:ascii="Times New Roman" w:hAnsi="Times New Roman"/>
          <w:b/>
          <w:szCs w:val="22"/>
        </w:rPr>
        <w:t>Data Center Expansion Support</w:t>
      </w:r>
    </w:p>
    <w:p w14:paraId="37CB5D93" w14:textId="245612A0" w:rsidR="00186F7D" w:rsidRPr="0037139E" w:rsidRDefault="00B21FC4" w:rsidP="00000720">
      <w:pPr>
        <w:rPr>
          <w:rFonts w:ascii="Times New Roman" w:hAnsi="Times New Roman"/>
          <w:b/>
          <w:bCs/>
          <w:szCs w:val="22"/>
        </w:rPr>
      </w:pPr>
      <w:r>
        <w:rPr>
          <w:rFonts w:ascii="Times New Roman" w:hAnsi="Times New Roman"/>
          <w:b/>
          <w:bCs/>
          <w:szCs w:val="22"/>
        </w:rPr>
        <w:t>Reference No. SER-</w:t>
      </w:r>
      <w:r w:rsidR="00CB1558">
        <w:rPr>
          <w:rFonts w:ascii="Times New Roman" w:hAnsi="Times New Roman"/>
          <w:b/>
          <w:bCs/>
          <w:szCs w:val="22"/>
        </w:rPr>
        <w:t>EDGE</w:t>
      </w:r>
      <w:r>
        <w:rPr>
          <w:rFonts w:ascii="Times New Roman" w:hAnsi="Times New Roman"/>
          <w:b/>
          <w:bCs/>
          <w:szCs w:val="22"/>
        </w:rPr>
        <w:t>-</w:t>
      </w:r>
      <w:r w:rsidRPr="00B21FC4">
        <w:rPr>
          <w:rFonts w:ascii="Times New Roman" w:hAnsi="Times New Roman"/>
          <w:b/>
          <w:bCs/>
          <w:szCs w:val="22"/>
        </w:rPr>
        <w:t>C</w:t>
      </w:r>
      <w:r>
        <w:rPr>
          <w:rFonts w:ascii="Times New Roman" w:hAnsi="Times New Roman"/>
          <w:b/>
          <w:bCs/>
          <w:szCs w:val="22"/>
        </w:rPr>
        <w:t>Q</w:t>
      </w:r>
      <w:r w:rsidR="00000720">
        <w:rPr>
          <w:rFonts w:ascii="Times New Roman" w:hAnsi="Times New Roman"/>
          <w:b/>
          <w:bCs/>
          <w:szCs w:val="22"/>
        </w:rPr>
        <w:t>S</w:t>
      </w:r>
      <w:r w:rsidRPr="00B21FC4">
        <w:rPr>
          <w:rFonts w:ascii="Times New Roman" w:hAnsi="Times New Roman"/>
          <w:b/>
          <w:bCs/>
          <w:szCs w:val="22"/>
        </w:rPr>
        <w:t>-CS-</w:t>
      </w:r>
      <w:r w:rsidR="00000720">
        <w:rPr>
          <w:rFonts w:ascii="Times New Roman" w:hAnsi="Times New Roman"/>
          <w:b/>
          <w:bCs/>
          <w:szCs w:val="22"/>
        </w:rPr>
        <w:t>25</w:t>
      </w:r>
      <w:r w:rsidRPr="00B21FC4">
        <w:rPr>
          <w:rFonts w:ascii="Times New Roman" w:hAnsi="Times New Roman"/>
          <w:b/>
          <w:bCs/>
          <w:szCs w:val="22"/>
        </w:rPr>
        <w:t>-</w:t>
      </w:r>
      <w:r w:rsidR="00E87DC4">
        <w:rPr>
          <w:rFonts w:ascii="Times New Roman" w:hAnsi="Times New Roman"/>
          <w:b/>
          <w:bCs/>
          <w:szCs w:val="22"/>
        </w:rPr>
        <w:t>7</w:t>
      </w:r>
      <w:r w:rsidR="00646973">
        <w:rPr>
          <w:rFonts w:ascii="Times New Roman" w:hAnsi="Times New Roman"/>
          <w:b/>
          <w:bCs/>
          <w:szCs w:val="22"/>
        </w:rPr>
        <w:t>6</w:t>
      </w:r>
    </w:p>
    <w:p w14:paraId="0FD19424" w14:textId="77777777" w:rsidR="009830E4" w:rsidRPr="0037139E" w:rsidRDefault="009830E4" w:rsidP="007E72D3">
      <w:pPr>
        <w:suppressAutoHyphens/>
        <w:rPr>
          <w:rFonts w:ascii="Times New Roman" w:hAnsi="Times New Roman"/>
          <w:spacing w:val="-2"/>
          <w:szCs w:val="22"/>
        </w:rPr>
      </w:pPr>
    </w:p>
    <w:p w14:paraId="762CE458" w14:textId="77777777" w:rsidR="00B21FC4" w:rsidRPr="00B21FC4" w:rsidRDefault="00B21FC4" w:rsidP="00B21FC4">
      <w:pPr>
        <w:spacing w:before="120" w:after="120"/>
        <w:jc w:val="both"/>
        <w:rPr>
          <w:rFonts w:ascii="Times New Roman" w:hAnsi="Times New Roman"/>
          <w:spacing w:val="-2"/>
          <w:szCs w:val="22"/>
        </w:rPr>
      </w:pPr>
      <w:r w:rsidRPr="00B21FC4">
        <w:rPr>
          <w:rFonts w:ascii="Times New Roman" w:hAnsi="Times New Roman"/>
          <w:spacing w:val="-2"/>
          <w:szCs w:val="22"/>
        </w:rPr>
        <w:t xml:space="preserve">The Republic of Serbia has received financing in the amount of US$ 50,000,000 equivalent from the World Bank toward the cost of the </w:t>
      </w:r>
      <w:r w:rsidR="00CB1558" w:rsidRPr="00CB1558">
        <w:rPr>
          <w:rFonts w:ascii="Times New Roman" w:hAnsi="Times New Roman"/>
          <w:spacing w:val="-2"/>
          <w:szCs w:val="22"/>
        </w:rPr>
        <w:t>Enabling Digital Governance Project (</w:t>
      </w:r>
      <w:proofErr w:type="spellStart"/>
      <w:r w:rsidR="00CB1558" w:rsidRPr="00CB1558">
        <w:rPr>
          <w:rFonts w:ascii="Times New Roman" w:hAnsi="Times New Roman"/>
          <w:spacing w:val="-2"/>
          <w:szCs w:val="22"/>
        </w:rPr>
        <w:t>EDGe</w:t>
      </w:r>
      <w:proofErr w:type="spellEnd"/>
      <w:r w:rsidR="00CB1558" w:rsidRPr="00CB1558">
        <w:rPr>
          <w:rFonts w:ascii="Times New Roman" w:hAnsi="Times New Roman"/>
          <w:spacing w:val="-2"/>
          <w:szCs w:val="22"/>
        </w:rPr>
        <w:t>)</w:t>
      </w:r>
      <w:r w:rsidRPr="00B21FC4">
        <w:rPr>
          <w:rFonts w:ascii="Times New Roman" w:hAnsi="Times New Roman"/>
          <w:spacing w:val="-2"/>
          <w:szCs w:val="22"/>
        </w:rPr>
        <w:t xml:space="preserve">, and intends to apply part of the proceeds for consulting services. </w:t>
      </w:r>
    </w:p>
    <w:p w14:paraId="796CCF33" w14:textId="33038182" w:rsidR="00CB1558" w:rsidRDefault="00813454" w:rsidP="00000720">
      <w:pPr>
        <w:spacing w:before="120" w:after="120"/>
        <w:jc w:val="both"/>
        <w:rPr>
          <w:rFonts w:ascii="Times New Roman" w:hAnsi="Times New Roman"/>
          <w:spacing w:val="-2"/>
          <w:szCs w:val="22"/>
        </w:rPr>
      </w:pPr>
      <w:r w:rsidRPr="00813454">
        <w:rPr>
          <w:rFonts w:ascii="Times New Roman" w:hAnsi="Times New Roman"/>
          <w:spacing w:val="-2"/>
          <w:szCs w:val="22"/>
        </w:rPr>
        <w:t>Digitalization is increasingly becoming the backbone of any and all functional restructuring in the public sector, an objective driver of change management and a precondition for transformative development. Going digital, being a horizontal measure, is also accelerating the attainment of Sustainable Development Goals (in further text: SDG). While it directly falls under SDG 16, e-Governance is contributing to building stronger institutions – effective, accountable and transparent – at all levels</w:t>
      </w:r>
      <w:r w:rsidR="00CB1558" w:rsidRPr="00CB1558">
        <w:rPr>
          <w:rFonts w:ascii="Times New Roman" w:hAnsi="Times New Roman"/>
          <w:spacing w:val="-2"/>
          <w:szCs w:val="22"/>
        </w:rPr>
        <w:t>.</w:t>
      </w:r>
      <w:r w:rsidR="00CB1558">
        <w:rPr>
          <w:rFonts w:ascii="Times New Roman" w:hAnsi="Times New Roman"/>
          <w:spacing w:val="-2"/>
          <w:szCs w:val="22"/>
        </w:rPr>
        <w:t xml:space="preserve"> </w:t>
      </w:r>
    </w:p>
    <w:p w14:paraId="5388F432" w14:textId="77777777" w:rsidR="00646973" w:rsidRPr="00646973" w:rsidRDefault="00646973" w:rsidP="00646973">
      <w:pPr>
        <w:spacing w:before="120" w:after="120"/>
        <w:jc w:val="both"/>
        <w:rPr>
          <w:rFonts w:ascii="Times New Roman" w:hAnsi="Times New Roman"/>
          <w:spacing w:val="-2"/>
          <w:szCs w:val="22"/>
        </w:rPr>
      </w:pPr>
      <w:r w:rsidRPr="00646973">
        <w:rPr>
          <w:rFonts w:ascii="Times New Roman" w:hAnsi="Times New Roman"/>
          <w:spacing w:val="-2"/>
          <w:szCs w:val="22"/>
        </w:rPr>
        <w:t>Within this EDGE program context, the Government now seeks specialized support to secure continuity of certification, plan capacity expansion, and modernize existing facilities in line with EU-aligned standards.</w:t>
      </w:r>
    </w:p>
    <w:p w14:paraId="480CFA48" w14:textId="77777777" w:rsidR="00646973" w:rsidRPr="00646973" w:rsidRDefault="00646973" w:rsidP="00646973">
      <w:pPr>
        <w:spacing w:before="120" w:after="120"/>
        <w:jc w:val="both"/>
        <w:rPr>
          <w:rFonts w:ascii="Times New Roman" w:hAnsi="Times New Roman"/>
          <w:spacing w:val="-2"/>
          <w:szCs w:val="22"/>
        </w:rPr>
      </w:pPr>
      <w:r w:rsidRPr="00646973">
        <w:rPr>
          <w:rFonts w:ascii="Times New Roman" w:hAnsi="Times New Roman"/>
          <w:spacing w:val="-2"/>
          <w:szCs w:val="22"/>
        </w:rPr>
        <w:t>Serbia's digital transformation relies on robust, sovereign data-center capacity to host critical public­ sector workloads. The Government Data Center in Kragujevac has been a flagship success­ independently certified to EN 50600 Class 4 (highest availability class) in 2023, a distinction noted as the first of its kind in Eastern/Southeastern Europe and underscoring the facility's reliability and operational maturity.</w:t>
      </w:r>
    </w:p>
    <w:p w14:paraId="288C1D16" w14:textId="34EA6703" w:rsidR="00813454" w:rsidRDefault="00646973" w:rsidP="00646973">
      <w:pPr>
        <w:spacing w:before="120" w:after="120"/>
        <w:jc w:val="both"/>
        <w:rPr>
          <w:rFonts w:ascii="Times New Roman" w:hAnsi="Times New Roman"/>
          <w:spacing w:val="-2"/>
          <w:szCs w:val="22"/>
        </w:rPr>
      </w:pPr>
      <w:r w:rsidRPr="00646973">
        <w:rPr>
          <w:rFonts w:ascii="Times New Roman" w:hAnsi="Times New Roman"/>
          <w:spacing w:val="-2"/>
          <w:szCs w:val="22"/>
        </w:rPr>
        <w:t>As part of normal lifecycle management, the current EN 50600 certificate reaches expiry in March 2026, making continuity of certification essential to avoid any gap in verified compliance and to maintain confidence for sensitive government workloads</w:t>
      </w:r>
      <w:r w:rsidR="00813454" w:rsidRPr="00813454">
        <w:rPr>
          <w:rFonts w:ascii="Times New Roman" w:hAnsi="Times New Roman"/>
          <w:spacing w:val="-2"/>
          <w:szCs w:val="22"/>
        </w:rPr>
        <w:t>.</w:t>
      </w:r>
    </w:p>
    <w:p w14:paraId="5E55D2C8" w14:textId="72129799" w:rsidR="00B21FC4" w:rsidRDefault="00646973" w:rsidP="00CB1558">
      <w:pPr>
        <w:spacing w:before="120" w:after="120"/>
        <w:jc w:val="both"/>
        <w:rPr>
          <w:rFonts w:ascii="Times New Roman" w:hAnsi="Times New Roman"/>
          <w:spacing w:val="-2"/>
          <w:szCs w:val="22"/>
        </w:rPr>
      </w:pPr>
      <w:r>
        <w:rPr>
          <w:rFonts w:ascii="Times New Roman" w:hAnsi="Times New Roman"/>
          <w:spacing w:val="-2"/>
          <w:szCs w:val="22"/>
        </w:rPr>
        <w:t>S</w:t>
      </w:r>
      <w:r w:rsidR="00B21FC4" w:rsidRPr="00B21FC4">
        <w:rPr>
          <w:rFonts w:ascii="Times New Roman" w:hAnsi="Times New Roman"/>
          <w:spacing w:val="-2"/>
          <w:szCs w:val="22"/>
        </w:rPr>
        <w:t xml:space="preserve">cope </w:t>
      </w:r>
      <w:r>
        <w:rPr>
          <w:rFonts w:ascii="Times New Roman" w:hAnsi="Times New Roman"/>
          <w:spacing w:val="-2"/>
          <w:szCs w:val="22"/>
        </w:rPr>
        <w:t>and Phases</w:t>
      </w:r>
      <w:r w:rsidR="00B21FC4" w:rsidRPr="00B21FC4">
        <w:rPr>
          <w:rFonts w:ascii="Times New Roman" w:hAnsi="Times New Roman"/>
          <w:spacing w:val="-2"/>
          <w:szCs w:val="22"/>
        </w:rPr>
        <w:t xml:space="preserve">: </w:t>
      </w:r>
    </w:p>
    <w:p w14:paraId="5CBB76B5" w14:textId="739D4740" w:rsidR="00813454" w:rsidRPr="00813454" w:rsidRDefault="00646973" w:rsidP="00646973">
      <w:pPr>
        <w:pStyle w:val="Bulit"/>
      </w:pPr>
      <w:r w:rsidRPr="00646973">
        <w:t>Re-Certification (EN50600) - Support the renewal of the Data Center in Kragujevac certification before the March 2026 deadline to ensure continued compliance</w:t>
      </w:r>
    </w:p>
    <w:p w14:paraId="65B6CB89" w14:textId="3EDC4121" w:rsidR="00646973" w:rsidRPr="00646973" w:rsidRDefault="00646973" w:rsidP="00646973">
      <w:pPr>
        <w:pStyle w:val="Bulit"/>
        <w:rPr>
          <w:rFonts w:eastAsiaTheme="minorHAnsi" w:cs="Times New Roman"/>
          <w:szCs w:val="22"/>
          <w:bdr w:val="none" w:sz="0" w:space="0" w:color="auto"/>
        </w:rPr>
      </w:pPr>
      <w:r w:rsidRPr="00646973">
        <w:rPr>
          <w:rFonts w:eastAsiaTheme="minorHAnsi" w:cs="Times New Roman"/>
          <w:bCs w:val="0"/>
          <w:szCs w:val="22"/>
          <w:bdr w:val="none" w:sz="0" w:space="0" w:color="auto"/>
        </w:rPr>
        <w:t>Data Center Expansion Strategy – Provide a structured approach for selecting a potential new site location for expansion of the governmental Data Center in Kragujevac (e.g., Ni, Novi Sad, or other)</w:t>
      </w:r>
    </w:p>
    <w:p w14:paraId="76CF8045" w14:textId="15599DA0" w:rsidR="00E87DC4" w:rsidRPr="00646973" w:rsidRDefault="00646973" w:rsidP="00646973">
      <w:pPr>
        <w:pStyle w:val="Bulit"/>
        <w:rPr>
          <w:rFonts w:eastAsiaTheme="minorHAnsi" w:cs="Times New Roman"/>
          <w:szCs w:val="22"/>
          <w:bdr w:val="none" w:sz="0" w:space="0" w:color="auto"/>
        </w:rPr>
      </w:pPr>
      <w:r w:rsidRPr="00646973">
        <w:rPr>
          <w:rFonts w:eastAsiaTheme="minorHAnsi" w:cs="Times New Roman"/>
          <w:szCs w:val="22"/>
          <w:bdr w:val="none" w:sz="0" w:space="0" w:color="auto"/>
        </w:rPr>
        <w:t>TKC DC Expansion &amp; Modernization Options – Evaluate opportunities to refurbish or upgrade the TKC into DC facility (part of the floors 5, 7, 8) in order to accommodate future clients, increase capacity, and extend the site's operational lifecycle</w:t>
      </w:r>
    </w:p>
    <w:p w14:paraId="248B39F9" w14:textId="2690F0EB" w:rsidR="00000720" w:rsidRPr="004B18F2" w:rsidRDefault="00E87DC4" w:rsidP="004B18F2">
      <w:pPr>
        <w:pStyle w:val="Bulit"/>
        <w:numPr>
          <w:ilvl w:val="0"/>
          <w:numId w:val="0"/>
        </w:numPr>
        <w:rPr>
          <w:rFonts w:eastAsia="Times New Roman" w:cstheme="majorBidi"/>
        </w:rPr>
      </w:pPr>
      <w:r w:rsidRPr="00E87DC4">
        <w:rPr>
          <w:spacing w:val="-2"/>
          <w:szCs w:val="22"/>
        </w:rPr>
        <w:t xml:space="preserve">The Consultant shall provide services under lump sum Contract paid upon acceptance of deliverables. </w:t>
      </w:r>
      <w:r w:rsidR="00813454" w:rsidRPr="00813454">
        <w:rPr>
          <w:spacing w:val="-2"/>
          <w:szCs w:val="22"/>
        </w:rPr>
        <w:t xml:space="preserve">The Consultant shall perform the Services over </w:t>
      </w:r>
      <w:r w:rsidR="00646973" w:rsidRPr="00646973">
        <w:rPr>
          <w:spacing w:val="-2"/>
          <w:szCs w:val="22"/>
        </w:rPr>
        <w:t>4 (four) months, approximately</w:t>
      </w:r>
      <w:r w:rsidR="00000720" w:rsidRPr="004B18F2">
        <w:rPr>
          <w:spacing w:val="-2"/>
          <w:szCs w:val="22"/>
        </w:rPr>
        <w:t>.</w:t>
      </w:r>
    </w:p>
    <w:p w14:paraId="5ECD7EAA" w14:textId="52D2EDD7" w:rsidR="00AD2E13" w:rsidRDefault="00AD2E13" w:rsidP="00F648FF">
      <w:pPr>
        <w:suppressAutoHyphens/>
        <w:spacing w:before="120" w:after="120"/>
        <w:jc w:val="both"/>
      </w:pPr>
      <w:r w:rsidRPr="00AD2E13">
        <w:rPr>
          <w:rFonts w:ascii="Times New Roman" w:hAnsi="Times New Roman"/>
          <w:spacing w:val="-2"/>
          <w:szCs w:val="22"/>
        </w:rPr>
        <w:t>The detailed Terms of Reference</w:t>
      </w:r>
      <w:r w:rsidR="00930962">
        <w:rPr>
          <w:rFonts w:ascii="Times New Roman" w:hAnsi="Times New Roman"/>
          <w:spacing w:val="-2"/>
          <w:szCs w:val="22"/>
        </w:rPr>
        <w:t xml:space="preserve"> (ToR)</w:t>
      </w:r>
      <w:r w:rsidRPr="00AD2E13">
        <w:rPr>
          <w:rFonts w:ascii="Times New Roman" w:hAnsi="Times New Roman"/>
          <w:spacing w:val="-2"/>
          <w:szCs w:val="22"/>
        </w:rPr>
        <w:t xml:space="preserve"> </w:t>
      </w:r>
      <w:r w:rsidR="00822D7D">
        <w:rPr>
          <w:rFonts w:ascii="Times New Roman" w:hAnsi="Times New Roman"/>
          <w:spacing w:val="-2"/>
          <w:szCs w:val="22"/>
        </w:rPr>
        <w:t>and Request for Expressions of Interest (</w:t>
      </w:r>
      <w:proofErr w:type="spellStart"/>
      <w:r w:rsidR="00822D7D">
        <w:rPr>
          <w:rFonts w:ascii="Times New Roman" w:hAnsi="Times New Roman"/>
          <w:spacing w:val="-2"/>
          <w:szCs w:val="22"/>
        </w:rPr>
        <w:t>REoI</w:t>
      </w:r>
      <w:proofErr w:type="spellEnd"/>
      <w:r w:rsidR="00822D7D">
        <w:rPr>
          <w:rFonts w:ascii="Times New Roman" w:hAnsi="Times New Roman"/>
          <w:spacing w:val="-2"/>
          <w:szCs w:val="22"/>
        </w:rPr>
        <w:t xml:space="preserve">) </w:t>
      </w:r>
      <w:r w:rsidRPr="00AD2E13">
        <w:rPr>
          <w:rFonts w:ascii="Times New Roman" w:hAnsi="Times New Roman"/>
          <w:spacing w:val="-2"/>
          <w:szCs w:val="22"/>
        </w:rPr>
        <w:t xml:space="preserve">for the above referenced consulting services </w:t>
      </w:r>
      <w:r w:rsidR="00822D7D">
        <w:rPr>
          <w:rFonts w:ascii="Times New Roman" w:hAnsi="Times New Roman"/>
          <w:spacing w:val="-2"/>
          <w:szCs w:val="22"/>
        </w:rPr>
        <w:t>are</w:t>
      </w:r>
      <w:r w:rsidRPr="00AD2E13">
        <w:rPr>
          <w:rFonts w:ascii="Times New Roman" w:hAnsi="Times New Roman"/>
          <w:spacing w:val="-2"/>
          <w:szCs w:val="22"/>
        </w:rPr>
        <w:t xml:space="preserve"> posted on the website of the </w:t>
      </w:r>
      <w:r w:rsidR="007A40C5">
        <w:rPr>
          <w:rFonts w:ascii="Times New Roman" w:hAnsi="Times New Roman"/>
          <w:spacing w:val="-2"/>
          <w:szCs w:val="22"/>
        </w:rPr>
        <w:t>OITeG</w:t>
      </w:r>
      <w:r w:rsidRPr="00AD2E13">
        <w:rPr>
          <w:rFonts w:ascii="Times New Roman" w:hAnsi="Times New Roman"/>
          <w:spacing w:val="-2"/>
          <w:szCs w:val="22"/>
        </w:rPr>
        <w:t xml:space="preserve"> at </w:t>
      </w:r>
      <w:r w:rsidR="009365C3" w:rsidRPr="009365C3">
        <w:t>https://www.ite.gov.rs/tekst/en/312/edge.php</w:t>
      </w:r>
    </w:p>
    <w:p w14:paraId="0C812451" w14:textId="77777777" w:rsidR="007E72D3" w:rsidRDefault="009830E4" w:rsidP="00F648FF">
      <w:pPr>
        <w:suppressAutoHyphens/>
        <w:spacing w:before="120" w:after="120"/>
        <w:jc w:val="both"/>
        <w:rPr>
          <w:rFonts w:ascii="Times New Roman" w:hAnsi="Times New Roman"/>
          <w:spacing w:val="-2"/>
          <w:szCs w:val="22"/>
        </w:rPr>
      </w:pPr>
      <w:r w:rsidRPr="0037139E">
        <w:rPr>
          <w:rFonts w:ascii="Times New Roman" w:hAnsi="Times New Roman"/>
          <w:spacing w:val="-2"/>
          <w:szCs w:val="22"/>
        </w:rPr>
        <w:t xml:space="preserve">The </w:t>
      </w:r>
      <w:r w:rsidR="00CE0D2A">
        <w:rPr>
          <w:rFonts w:ascii="Times New Roman" w:hAnsi="Times New Roman"/>
          <w:spacing w:val="-2"/>
          <w:szCs w:val="22"/>
        </w:rPr>
        <w:t xml:space="preserve">Central Fiduciary Unit (CFU) of the </w:t>
      </w:r>
      <w:r w:rsidR="00332518" w:rsidRPr="0037139E">
        <w:rPr>
          <w:rFonts w:ascii="Times New Roman" w:hAnsi="Times New Roman"/>
          <w:spacing w:val="-2"/>
          <w:szCs w:val="22"/>
        </w:rPr>
        <w:t xml:space="preserve">Ministry of Finance </w:t>
      </w:r>
      <w:r w:rsidR="001D70EB" w:rsidRPr="0037139E">
        <w:rPr>
          <w:rFonts w:ascii="Times New Roman" w:hAnsi="Times New Roman"/>
          <w:spacing w:val="-2"/>
          <w:szCs w:val="22"/>
        </w:rPr>
        <w:t>now invites eligible consulting firms</w:t>
      </w:r>
      <w:r w:rsidRPr="0037139E">
        <w:rPr>
          <w:rFonts w:ascii="Times New Roman" w:hAnsi="Times New Roman"/>
          <w:spacing w:val="-2"/>
          <w:szCs w:val="22"/>
        </w:rPr>
        <w:t xml:space="preserve"> </w:t>
      </w:r>
      <w:r w:rsidR="001D70EB" w:rsidRPr="0037139E">
        <w:rPr>
          <w:rFonts w:ascii="Times New Roman" w:hAnsi="Times New Roman"/>
          <w:spacing w:val="-2"/>
          <w:szCs w:val="22"/>
        </w:rPr>
        <w:t xml:space="preserve">(“Consultants”) </w:t>
      </w:r>
      <w:r w:rsidRPr="0037139E">
        <w:rPr>
          <w:rFonts w:ascii="Times New Roman" w:hAnsi="Times New Roman"/>
          <w:spacing w:val="-2"/>
          <w:szCs w:val="22"/>
        </w:rPr>
        <w:t xml:space="preserve">to indicate their interest in providing the </w:t>
      </w:r>
      <w:r w:rsidR="006D6898" w:rsidRPr="0037139E">
        <w:rPr>
          <w:rFonts w:ascii="Times New Roman" w:hAnsi="Times New Roman"/>
          <w:spacing w:val="-2"/>
          <w:szCs w:val="22"/>
        </w:rPr>
        <w:t>S</w:t>
      </w:r>
      <w:r w:rsidRPr="0037139E">
        <w:rPr>
          <w:rFonts w:ascii="Times New Roman" w:hAnsi="Times New Roman"/>
          <w:spacing w:val="-2"/>
          <w:szCs w:val="22"/>
        </w:rPr>
        <w:t xml:space="preserve">ervices. Interested </w:t>
      </w:r>
      <w:r w:rsidR="001D70EB" w:rsidRPr="0037139E">
        <w:rPr>
          <w:rFonts w:ascii="Times New Roman" w:hAnsi="Times New Roman"/>
          <w:spacing w:val="-2"/>
          <w:szCs w:val="22"/>
        </w:rPr>
        <w:t>C</w:t>
      </w:r>
      <w:r w:rsidRPr="0037139E">
        <w:rPr>
          <w:rFonts w:ascii="Times New Roman" w:hAnsi="Times New Roman"/>
          <w:spacing w:val="-2"/>
          <w:szCs w:val="22"/>
        </w:rPr>
        <w:t xml:space="preserve">onsultants </w:t>
      </w:r>
      <w:r w:rsidR="00E07E32" w:rsidRPr="0037139E">
        <w:rPr>
          <w:rFonts w:ascii="Times New Roman" w:hAnsi="Times New Roman"/>
          <w:spacing w:val="-2"/>
          <w:szCs w:val="22"/>
        </w:rPr>
        <w:t>should</w:t>
      </w:r>
      <w:r w:rsidRPr="0037139E">
        <w:rPr>
          <w:rFonts w:ascii="Times New Roman" w:hAnsi="Times New Roman"/>
          <w:spacing w:val="-2"/>
          <w:szCs w:val="22"/>
        </w:rPr>
        <w:t xml:space="preserve"> provide information </w:t>
      </w:r>
      <w:r w:rsidR="006D6898" w:rsidRPr="0037139E">
        <w:rPr>
          <w:rFonts w:ascii="Times New Roman" w:hAnsi="Times New Roman"/>
          <w:spacing w:val="-2"/>
          <w:szCs w:val="22"/>
        </w:rPr>
        <w:t xml:space="preserve">demonstrating </w:t>
      </w:r>
      <w:r w:rsidRPr="0037139E">
        <w:rPr>
          <w:rFonts w:ascii="Times New Roman" w:hAnsi="Times New Roman"/>
          <w:spacing w:val="-2"/>
          <w:szCs w:val="22"/>
        </w:rPr>
        <w:t xml:space="preserve">that they </w:t>
      </w:r>
      <w:r w:rsidR="00E07E32" w:rsidRPr="0037139E">
        <w:rPr>
          <w:rFonts w:ascii="Times New Roman" w:hAnsi="Times New Roman"/>
          <w:spacing w:val="-2"/>
          <w:szCs w:val="22"/>
        </w:rPr>
        <w:t xml:space="preserve">have the required qualifications and </w:t>
      </w:r>
      <w:r w:rsidR="00916E24" w:rsidRPr="0037139E">
        <w:rPr>
          <w:rFonts w:ascii="Times New Roman" w:hAnsi="Times New Roman"/>
          <w:spacing w:val="-2"/>
          <w:szCs w:val="22"/>
        </w:rPr>
        <w:t xml:space="preserve">relevant </w:t>
      </w:r>
      <w:r w:rsidR="00E07E32" w:rsidRPr="0037139E">
        <w:rPr>
          <w:rFonts w:ascii="Times New Roman" w:hAnsi="Times New Roman"/>
          <w:spacing w:val="-2"/>
          <w:szCs w:val="22"/>
        </w:rPr>
        <w:t>experience</w:t>
      </w:r>
      <w:r w:rsidRPr="0037139E">
        <w:rPr>
          <w:rFonts w:ascii="Times New Roman" w:hAnsi="Times New Roman"/>
          <w:spacing w:val="-2"/>
          <w:szCs w:val="22"/>
        </w:rPr>
        <w:t xml:space="preserve"> to perform the </w:t>
      </w:r>
      <w:r w:rsidR="006D6898" w:rsidRPr="0037139E">
        <w:rPr>
          <w:rFonts w:ascii="Times New Roman" w:hAnsi="Times New Roman"/>
          <w:spacing w:val="-2"/>
          <w:szCs w:val="22"/>
        </w:rPr>
        <w:t>S</w:t>
      </w:r>
      <w:r w:rsidRPr="0037139E">
        <w:rPr>
          <w:rFonts w:ascii="Times New Roman" w:hAnsi="Times New Roman"/>
          <w:spacing w:val="-2"/>
          <w:szCs w:val="22"/>
        </w:rPr>
        <w:t>ervices</w:t>
      </w:r>
      <w:r w:rsidR="000C4041" w:rsidRPr="0037139E">
        <w:rPr>
          <w:rFonts w:ascii="Times New Roman" w:hAnsi="Times New Roman"/>
          <w:spacing w:val="-2"/>
          <w:szCs w:val="22"/>
        </w:rPr>
        <w:t>.</w:t>
      </w:r>
      <w:r w:rsidRPr="0037139E">
        <w:rPr>
          <w:rFonts w:ascii="Times New Roman" w:hAnsi="Times New Roman"/>
          <w:spacing w:val="-2"/>
          <w:szCs w:val="22"/>
        </w:rPr>
        <w:t xml:space="preserve"> </w:t>
      </w:r>
    </w:p>
    <w:p w14:paraId="515AE1C2" w14:textId="77777777" w:rsidR="007D1C85" w:rsidRPr="0037139E" w:rsidRDefault="007D1C85" w:rsidP="007D1C85">
      <w:pPr>
        <w:suppressAutoHyphens/>
        <w:spacing w:before="120" w:after="120"/>
        <w:jc w:val="both"/>
        <w:rPr>
          <w:rFonts w:ascii="Times New Roman" w:hAnsi="Times New Roman"/>
          <w:spacing w:val="-2"/>
          <w:szCs w:val="22"/>
        </w:rPr>
      </w:pPr>
      <w:r w:rsidRPr="0037139E">
        <w:rPr>
          <w:rFonts w:ascii="Times New Roman" w:hAnsi="Times New Roman"/>
          <w:spacing w:val="-2"/>
          <w:szCs w:val="22"/>
        </w:rPr>
        <w:t xml:space="preserve">The short listing criteria are: </w:t>
      </w:r>
    </w:p>
    <w:tbl>
      <w:tblPr>
        <w:tblStyle w:val="TableGrid"/>
        <w:tblW w:w="10980" w:type="dxa"/>
        <w:tblInd w:w="108" w:type="dxa"/>
        <w:tblLook w:val="04A0" w:firstRow="1" w:lastRow="0" w:firstColumn="1" w:lastColumn="0" w:noHBand="0" w:noVBand="1"/>
      </w:tblPr>
      <w:tblGrid>
        <w:gridCol w:w="400"/>
        <w:gridCol w:w="9230"/>
        <w:gridCol w:w="1350"/>
      </w:tblGrid>
      <w:tr w:rsidR="007D1C85" w:rsidRPr="0037139E" w14:paraId="6FCA6345" w14:textId="77777777" w:rsidTr="003E56E4">
        <w:trPr>
          <w:trHeight w:val="276"/>
        </w:trPr>
        <w:tc>
          <w:tcPr>
            <w:tcW w:w="400" w:type="dxa"/>
            <w:vAlign w:val="center"/>
          </w:tcPr>
          <w:p w14:paraId="2693C15F" w14:textId="77777777" w:rsidR="007D1C85" w:rsidRPr="0037139E" w:rsidRDefault="007D1C85" w:rsidP="003E56E4">
            <w:pPr>
              <w:pStyle w:val="ListParagraph"/>
              <w:ind w:left="0"/>
              <w:jc w:val="center"/>
              <w:rPr>
                <w:rFonts w:ascii="Times New Roman" w:hAnsi="Times New Roman" w:cs="Times New Roman"/>
                <w:i/>
              </w:rPr>
            </w:pPr>
            <w:r w:rsidRPr="0037139E">
              <w:rPr>
                <w:rFonts w:ascii="Times New Roman" w:hAnsi="Times New Roman" w:cs="Times New Roman"/>
                <w:i/>
              </w:rPr>
              <w:t>#</w:t>
            </w:r>
          </w:p>
        </w:tc>
        <w:tc>
          <w:tcPr>
            <w:tcW w:w="9230" w:type="dxa"/>
            <w:vAlign w:val="center"/>
          </w:tcPr>
          <w:p w14:paraId="0D6E1096" w14:textId="77777777" w:rsidR="007D1C85" w:rsidRPr="007D1C85" w:rsidRDefault="007D1C85" w:rsidP="003E56E4">
            <w:pPr>
              <w:pStyle w:val="ListParagraph"/>
              <w:ind w:left="0"/>
              <w:jc w:val="center"/>
              <w:rPr>
                <w:rFonts w:ascii="Times New Roman" w:hAnsi="Times New Roman" w:cs="Times New Roman"/>
                <w:b/>
                <w:i/>
                <w:u w:val="single"/>
              </w:rPr>
            </w:pPr>
            <w:r w:rsidRPr="007D1C85">
              <w:rPr>
                <w:rFonts w:ascii="Times New Roman" w:hAnsi="Times New Roman" w:cs="Times New Roman"/>
                <w:i/>
              </w:rPr>
              <w:t>Criteria</w:t>
            </w:r>
          </w:p>
        </w:tc>
        <w:tc>
          <w:tcPr>
            <w:tcW w:w="1350" w:type="dxa"/>
            <w:vAlign w:val="center"/>
          </w:tcPr>
          <w:p w14:paraId="527F1160" w14:textId="77777777" w:rsidR="007D1C85" w:rsidRPr="007D1C85" w:rsidRDefault="007D1C85" w:rsidP="003E56E4">
            <w:pPr>
              <w:jc w:val="center"/>
              <w:rPr>
                <w:rFonts w:ascii="Times New Roman" w:hAnsi="Times New Roman" w:cs="Times New Roman"/>
                <w:i/>
              </w:rPr>
            </w:pPr>
            <w:r w:rsidRPr="007D1C85">
              <w:rPr>
                <w:rFonts w:ascii="Times New Roman" w:hAnsi="Times New Roman" w:cs="Times New Roman"/>
                <w:i/>
              </w:rPr>
              <w:t>Weight</w:t>
            </w:r>
          </w:p>
        </w:tc>
      </w:tr>
      <w:tr w:rsidR="007D1C85" w:rsidRPr="0037139E" w14:paraId="5574E484" w14:textId="77777777" w:rsidTr="003E56E4">
        <w:trPr>
          <w:trHeight w:val="413"/>
        </w:trPr>
        <w:tc>
          <w:tcPr>
            <w:tcW w:w="400" w:type="dxa"/>
            <w:vAlign w:val="center"/>
          </w:tcPr>
          <w:p w14:paraId="424F2E46" w14:textId="77777777" w:rsidR="007D1C85" w:rsidRPr="0037139E" w:rsidRDefault="007D1C85" w:rsidP="003E56E4">
            <w:pPr>
              <w:pStyle w:val="ListParagraph"/>
              <w:ind w:left="0"/>
              <w:jc w:val="center"/>
              <w:rPr>
                <w:rFonts w:ascii="Times New Roman" w:hAnsi="Times New Roman" w:cs="Times New Roman"/>
              </w:rPr>
            </w:pPr>
            <w:r w:rsidRPr="0037139E">
              <w:rPr>
                <w:rFonts w:ascii="Times New Roman" w:hAnsi="Times New Roman" w:cs="Times New Roman"/>
              </w:rPr>
              <w:t>1</w:t>
            </w:r>
          </w:p>
        </w:tc>
        <w:tc>
          <w:tcPr>
            <w:tcW w:w="9230" w:type="dxa"/>
            <w:vAlign w:val="center"/>
          </w:tcPr>
          <w:p w14:paraId="72AF15F5" w14:textId="2DB116D4" w:rsidR="007D1C85" w:rsidRPr="005377AC" w:rsidRDefault="007D1C85" w:rsidP="00905385">
            <w:pPr>
              <w:pStyle w:val="ListParagraph"/>
              <w:ind w:left="0"/>
              <w:jc w:val="left"/>
              <w:rPr>
                <w:rFonts w:ascii="Times New Roman" w:hAnsi="Times New Roman" w:cs="Times New Roman"/>
              </w:rPr>
            </w:pPr>
            <w:r w:rsidRPr="005377AC">
              <w:rPr>
                <w:rFonts w:ascii="Times New Roman" w:hAnsi="Times New Roman" w:cs="Times New Roman"/>
              </w:rPr>
              <w:t xml:space="preserve">General experience of the </w:t>
            </w:r>
            <w:r w:rsidR="00905385">
              <w:rPr>
                <w:rFonts w:ascii="Times New Roman" w:hAnsi="Times New Roman" w:cs="Times New Roman"/>
              </w:rPr>
              <w:t>firm</w:t>
            </w:r>
          </w:p>
        </w:tc>
        <w:tc>
          <w:tcPr>
            <w:tcW w:w="1350" w:type="dxa"/>
            <w:vAlign w:val="center"/>
          </w:tcPr>
          <w:p w14:paraId="41EA52BD" w14:textId="06D18229" w:rsidR="007D1C85" w:rsidRPr="005377AC" w:rsidRDefault="00905385" w:rsidP="003E56E4">
            <w:pPr>
              <w:jc w:val="center"/>
              <w:rPr>
                <w:rFonts w:ascii="Times New Roman" w:hAnsi="Times New Roman" w:cs="Times New Roman"/>
                <w:b/>
              </w:rPr>
            </w:pPr>
            <w:r>
              <w:rPr>
                <w:rFonts w:ascii="Times New Roman" w:hAnsi="Times New Roman" w:cs="Times New Roman"/>
                <w:b/>
              </w:rPr>
              <w:t>5</w:t>
            </w:r>
            <w:r w:rsidR="007D1C85" w:rsidRPr="005377AC">
              <w:rPr>
                <w:rFonts w:ascii="Times New Roman" w:hAnsi="Times New Roman" w:cs="Times New Roman"/>
                <w:b/>
              </w:rPr>
              <w:t>0</w:t>
            </w:r>
          </w:p>
        </w:tc>
      </w:tr>
      <w:tr w:rsidR="007D1C85" w:rsidRPr="0037139E" w14:paraId="4D35301A" w14:textId="77777777" w:rsidTr="003E56E4">
        <w:trPr>
          <w:trHeight w:val="620"/>
        </w:trPr>
        <w:tc>
          <w:tcPr>
            <w:tcW w:w="400" w:type="dxa"/>
            <w:vAlign w:val="center"/>
          </w:tcPr>
          <w:p w14:paraId="006F7D37" w14:textId="77777777" w:rsidR="007D1C85" w:rsidRPr="0037139E" w:rsidRDefault="007D1C85" w:rsidP="003E56E4">
            <w:pPr>
              <w:pStyle w:val="ListParagraph"/>
              <w:ind w:left="0"/>
              <w:jc w:val="center"/>
              <w:rPr>
                <w:rFonts w:ascii="Times New Roman" w:hAnsi="Times New Roman" w:cs="Times New Roman"/>
              </w:rPr>
            </w:pPr>
            <w:r w:rsidRPr="0037139E">
              <w:rPr>
                <w:rFonts w:ascii="Times New Roman" w:hAnsi="Times New Roman" w:cs="Times New Roman"/>
              </w:rPr>
              <w:t>2</w:t>
            </w:r>
          </w:p>
        </w:tc>
        <w:tc>
          <w:tcPr>
            <w:tcW w:w="9230" w:type="dxa"/>
            <w:vAlign w:val="center"/>
          </w:tcPr>
          <w:p w14:paraId="5023519D" w14:textId="39BB5729" w:rsidR="007D1C85" w:rsidRPr="005377AC" w:rsidRDefault="007D1C85" w:rsidP="00D26B12">
            <w:pPr>
              <w:pStyle w:val="ListParagraph"/>
              <w:ind w:left="0"/>
              <w:rPr>
                <w:rFonts w:ascii="Times New Roman" w:hAnsi="Times New Roman" w:cs="Times New Roman"/>
                <w:b/>
                <w:u w:val="single"/>
              </w:rPr>
            </w:pPr>
            <w:r w:rsidRPr="005377AC">
              <w:rPr>
                <w:rFonts w:ascii="Times New Roman" w:hAnsi="Times New Roman" w:cs="Times New Roman"/>
              </w:rPr>
              <w:t>Specific experience</w:t>
            </w:r>
            <w:r w:rsidR="00D26B12">
              <w:rPr>
                <w:rFonts w:ascii="Times New Roman" w:hAnsi="Times New Roman" w:cs="Times New Roman"/>
              </w:rPr>
              <w:t xml:space="preserve"> of the firm</w:t>
            </w:r>
            <w:r w:rsidRPr="005377AC">
              <w:rPr>
                <w:rFonts w:ascii="Times New Roman" w:hAnsi="Times New Roman" w:cs="Times New Roman"/>
              </w:rPr>
              <w:t xml:space="preserve"> rel</w:t>
            </w:r>
            <w:r w:rsidR="00D26B12">
              <w:rPr>
                <w:rFonts w:ascii="Times New Roman" w:hAnsi="Times New Roman" w:cs="Times New Roman"/>
              </w:rPr>
              <w:t>ated</w:t>
            </w:r>
            <w:r w:rsidRPr="005377AC">
              <w:rPr>
                <w:rFonts w:ascii="Times New Roman" w:hAnsi="Times New Roman" w:cs="Times New Roman"/>
              </w:rPr>
              <w:t xml:space="preserve"> to the assignment</w:t>
            </w:r>
          </w:p>
        </w:tc>
        <w:tc>
          <w:tcPr>
            <w:tcW w:w="1350" w:type="dxa"/>
            <w:vAlign w:val="center"/>
          </w:tcPr>
          <w:p w14:paraId="75FEDB6F" w14:textId="56EAEF21" w:rsidR="007D1C85" w:rsidRPr="005377AC" w:rsidRDefault="00905385" w:rsidP="003E56E4">
            <w:pPr>
              <w:pStyle w:val="ListParagraph"/>
              <w:ind w:left="0"/>
              <w:jc w:val="center"/>
              <w:rPr>
                <w:rFonts w:ascii="Times New Roman" w:hAnsi="Times New Roman" w:cs="Times New Roman"/>
                <w:b/>
              </w:rPr>
            </w:pPr>
            <w:r>
              <w:rPr>
                <w:rFonts w:ascii="Times New Roman" w:hAnsi="Times New Roman" w:cs="Times New Roman"/>
                <w:b/>
              </w:rPr>
              <w:t>5</w:t>
            </w:r>
            <w:r w:rsidR="007D1C85" w:rsidRPr="005377AC">
              <w:rPr>
                <w:rFonts w:ascii="Times New Roman" w:hAnsi="Times New Roman" w:cs="Times New Roman"/>
                <w:b/>
              </w:rPr>
              <w:t>0</w:t>
            </w:r>
          </w:p>
        </w:tc>
      </w:tr>
    </w:tbl>
    <w:p w14:paraId="1ED78243" w14:textId="010CD5B6" w:rsidR="00646973" w:rsidRPr="00646973" w:rsidRDefault="008F1B66" w:rsidP="00646973">
      <w:pPr>
        <w:pStyle w:val="Heading1"/>
        <w:tabs>
          <w:tab w:val="clear" w:pos="-720"/>
        </w:tabs>
        <w:suppressAutoHyphens w:val="0"/>
        <w:spacing w:before="360" w:after="80" w:line="259" w:lineRule="auto"/>
        <w:ind w:left="714" w:hanging="357"/>
        <w:jc w:val="both"/>
        <w:rPr>
          <w:rFonts w:cstheme="majorBidi"/>
          <w:bCs/>
          <w:smallCaps w:val="0"/>
          <w:kern w:val="2"/>
          <w:sz w:val="22"/>
          <w:szCs w:val="40"/>
          <w14:ligatures w14:val="standardContextual"/>
        </w:rPr>
      </w:pPr>
      <w:r>
        <w:rPr>
          <w:rFonts w:cstheme="majorBidi"/>
          <w:bCs/>
          <w:smallCaps w:val="0"/>
          <w:kern w:val="2"/>
          <w:sz w:val="22"/>
          <w:szCs w:val="40"/>
          <w14:ligatures w14:val="standardContextual"/>
        </w:rPr>
        <w:lastRenderedPageBreak/>
        <w:t xml:space="preserve">Consultant (Consulting Firm) </w:t>
      </w:r>
      <w:r w:rsidR="004B18F2">
        <w:rPr>
          <w:rFonts w:cstheme="majorBidi"/>
          <w:bCs/>
          <w:smallCaps w:val="0"/>
          <w:kern w:val="2"/>
          <w:sz w:val="22"/>
          <w:szCs w:val="40"/>
          <w14:ligatures w14:val="standardContextual"/>
        </w:rPr>
        <w:t>Qualifications:</w:t>
      </w:r>
    </w:p>
    <w:p w14:paraId="4CAD1809" w14:textId="77777777" w:rsidR="00646973" w:rsidRPr="00646973" w:rsidRDefault="00646973" w:rsidP="00646973">
      <w:pPr>
        <w:pStyle w:val="Bulit"/>
        <w:numPr>
          <w:ilvl w:val="0"/>
          <w:numId w:val="15"/>
        </w:numPr>
        <w:rPr>
          <w:rFonts w:eastAsia="Arial Unicode MS" w:cstheme="majorBidi"/>
        </w:rPr>
      </w:pPr>
      <w:r w:rsidRPr="00646973">
        <w:rPr>
          <w:rFonts w:eastAsia="Arial Unicode MS" w:cstheme="majorBidi"/>
        </w:rPr>
        <w:t>At least one (1) completed EN 50600 Data Center certification engagement in the last seven (7) years (including coordination with a certification body and documentation pack preparation for example risk analysis).</w:t>
      </w:r>
    </w:p>
    <w:p w14:paraId="277FE6FD" w14:textId="77777777" w:rsidR="00646973" w:rsidRPr="00646973" w:rsidRDefault="00646973" w:rsidP="00646973">
      <w:pPr>
        <w:pStyle w:val="Bulit"/>
        <w:numPr>
          <w:ilvl w:val="0"/>
          <w:numId w:val="15"/>
        </w:numPr>
        <w:rPr>
          <w:rFonts w:eastAsia="Arial Unicode MS" w:cstheme="majorBidi"/>
        </w:rPr>
      </w:pPr>
      <w:r w:rsidRPr="00646973">
        <w:rPr>
          <w:rFonts w:eastAsia="Arial Unicode MS" w:cstheme="majorBidi"/>
        </w:rPr>
        <w:t>Proven experience on minimum five (5) data center strategy/ feasibility/ due diligence projects of similar complexity with energy needs of more than 2 MW, completed in the last seven (7) years.</w:t>
      </w:r>
    </w:p>
    <w:p w14:paraId="70CD49F4" w14:textId="77777777" w:rsidR="00646973" w:rsidRPr="00646973" w:rsidRDefault="00646973" w:rsidP="00646973">
      <w:pPr>
        <w:pStyle w:val="Bulit"/>
        <w:numPr>
          <w:ilvl w:val="0"/>
          <w:numId w:val="15"/>
        </w:numPr>
        <w:rPr>
          <w:rFonts w:eastAsia="Arial Unicode MS" w:cstheme="majorBidi"/>
        </w:rPr>
      </w:pPr>
      <w:r w:rsidRPr="00646973">
        <w:rPr>
          <w:rFonts w:eastAsia="Arial Unicode MS" w:cstheme="majorBidi"/>
        </w:rPr>
        <w:t>Proven experience in at least one (1) Data Center project strategy, operational and business model or similar projects for Oat Centers in accordance with Standard EN50600</w:t>
      </w:r>
    </w:p>
    <w:p w14:paraId="0E9B11E0" w14:textId="77777777" w:rsidR="00646973" w:rsidRPr="00646973" w:rsidRDefault="00646973" w:rsidP="00646973">
      <w:pPr>
        <w:pStyle w:val="Bulit"/>
        <w:numPr>
          <w:ilvl w:val="0"/>
          <w:numId w:val="15"/>
        </w:numPr>
        <w:rPr>
          <w:rFonts w:eastAsia="Arial Unicode MS" w:cstheme="majorBidi"/>
        </w:rPr>
      </w:pPr>
      <w:r w:rsidRPr="00646973">
        <w:rPr>
          <w:rFonts w:eastAsia="Arial Unicode MS" w:cstheme="majorBidi"/>
        </w:rPr>
        <w:t>Experience in consulting projects related to data center with power higher than 30 MW is an advantage</w:t>
      </w:r>
    </w:p>
    <w:p w14:paraId="6E097824" w14:textId="77777777" w:rsidR="00646973" w:rsidRPr="00646973" w:rsidRDefault="00646973" w:rsidP="00646973">
      <w:pPr>
        <w:pStyle w:val="Bulit"/>
        <w:numPr>
          <w:ilvl w:val="0"/>
          <w:numId w:val="15"/>
        </w:numPr>
        <w:rPr>
          <w:rFonts w:eastAsia="Arial Unicode MS" w:cstheme="majorBidi"/>
        </w:rPr>
      </w:pPr>
      <w:r w:rsidRPr="00646973">
        <w:rPr>
          <w:rFonts w:eastAsia="Arial Unicode MS" w:cstheme="majorBidi"/>
        </w:rPr>
        <w:t>Experience with minimum 2 projects related to HPC such as strategy, due diligence or operational projects related to HPC or Al-oriented data centers, HPC as a Service monetization or operation projects, etc.</w:t>
      </w:r>
    </w:p>
    <w:p w14:paraId="7EC95257" w14:textId="04C7E870" w:rsidR="007A40C5" w:rsidRPr="00646973" w:rsidRDefault="00646973" w:rsidP="00646973">
      <w:pPr>
        <w:pStyle w:val="Bulit"/>
        <w:numPr>
          <w:ilvl w:val="0"/>
          <w:numId w:val="15"/>
        </w:numPr>
        <w:rPr>
          <w:rFonts w:eastAsia="Arial Unicode MS" w:cstheme="majorBidi"/>
        </w:rPr>
      </w:pPr>
      <w:r w:rsidRPr="00646973">
        <w:rPr>
          <w:rFonts w:eastAsia="Arial Unicode MS" w:cstheme="majorBidi"/>
        </w:rPr>
        <w:t>Demonstrated experience with minimum 2 public-sector data center projects is advantageous</w:t>
      </w:r>
    </w:p>
    <w:p w14:paraId="502B4F14" w14:textId="720EA34F" w:rsidR="00DC1D70" w:rsidRPr="00ED3305" w:rsidRDefault="00DC1D70" w:rsidP="00DC1D70">
      <w:pPr>
        <w:suppressAutoHyphens/>
        <w:jc w:val="both"/>
        <w:rPr>
          <w:rFonts w:ascii="Times New Roman" w:hAnsi="Times New Roman"/>
          <w:spacing w:val="-2"/>
          <w:szCs w:val="22"/>
        </w:rPr>
      </w:pPr>
      <w:r w:rsidRPr="00ED3305">
        <w:rPr>
          <w:rFonts w:ascii="Times New Roman" w:hAnsi="Times New Roman"/>
          <w:spacing w:val="-2"/>
          <w:szCs w:val="22"/>
        </w:rPr>
        <w:t xml:space="preserve">The attention of interested Consultants is drawn to paragraphs 3.14, 3.16 and 3.17 of the </w:t>
      </w:r>
      <w:r w:rsidRPr="00ED3305">
        <w:rPr>
          <w:rFonts w:ascii="Times New Roman" w:hAnsi="Times New Roman"/>
          <w:b/>
          <w:i/>
          <w:spacing w:val="-2"/>
          <w:szCs w:val="22"/>
        </w:rPr>
        <w:t xml:space="preserve">World Bank’s Procurement Regulations for IPF Borrowers – Procurement in Investment Project Financing Goods, </w:t>
      </w:r>
      <w:r w:rsidR="00965E53">
        <w:rPr>
          <w:rFonts w:ascii="Times New Roman" w:hAnsi="Times New Roman"/>
          <w:b/>
          <w:i/>
          <w:spacing w:val="-2"/>
          <w:szCs w:val="22"/>
        </w:rPr>
        <w:t>Works</w:t>
      </w:r>
      <w:r w:rsidRPr="00ED3305">
        <w:rPr>
          <w:rFonts w:ascii="Times New Roman" w:hAnsi="Times New Roman"/>
          <w:b/>
          <w:i/>
          <w:spacing w:val="-2"/>
          <w:szCs w:val="22"/>
        </w:rPr>
        <w:t>, Non-Consulting and Consulting Services (July 2016, revised November 2017 and August 2018)</w:t>
      </w:r>
      <w:r w:rsidRPr="00ED3305">
        <w:rPr>
          <w:rFonts w:ascii="Times New Roman" w:hAnsi="Times New Roman"/>
          <w:spacing w:val="-2"/>
          <w:szCs w:val="22"/>
        </w:rPr>
        <w:t xml:space="preserve"> (“the Regulations”) setting forth the World Bank’s policy on conflict of interest.  </w:t>
      </w:r>
    </w:p>
    <w:p w14:paraId="2885825E" w14:textId="77777777" w:rsidR="005D5E33" w:rsidRPr="00ED3305" w:rsidRDefault="005D5E33" w:rsidP="00E25788">
      <w:pPr>
        <w:suppressAutoHyphens/>
        <w:jc w:val="both"/>
        <w:rPr>
          <w:rFonts w:ascii="Times New Roman" w:hAnsi="Times New Roman"/>
          <w:spacing w:val="-2"/>
          <w:szCs w:val="22"/>
        </w:rPr>
      </w:pPr>
    </w:p>
    <w:p w14:paraId="24E70A4B" w14:textId="427D7013" w:rsidR="00F17486" w:rsidRPr="00ED3305" w:rsidRDefault="00930962" w:rsidP="00E25788">
      <w:pPr>
        <w:suppressAutoHyphens/>
        <w:jc w:val="both"/>
        <w:rPr>
          <w:rFonts w:ascii="Times New Roman" w:hAnsi="Times New Roman"/>
          <w:spacing w:val="-2"/>
          <w:szCs w:val="22"/>
        </w:rPr>
      </w:pPr>
      <w:r w:rsidRPr="00ED3305">
        <w:rPr>
          <w:rFonts w:ascii="Times New Roman" w:hAnsi="Times New Roman"/>
          <w:spacing w:val="-2"/>
          <w:szCs w:val="22"/>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r w:rsidR="009830E4" w:rsidRPr="00ED3305">
        <w:rPr>
          <w:rFonts w:ascii="Times New Roman" w:hAnsi="Times New Roman"/>
          <w:spacing w:val="-2"/>
          <w:szCs w:val="22"/>
        </w:rPr>
        <w:t>.</w:t>
      </w:r>
      <w:r w:rsidR="008102FA" w:rsidRPr="008102FA">
        <w:t xml:space="preserve"> </w:t>
      </w:r>
      <w:r w:rsidR="00E87DC4">
        <w:t xml:space="preserve">Maximum number of firms in the JV is up to four. </w:t>
      </w:r>
      <w:r w:rsidR="008102FA">
        <w:rPr>
          <w:rFonts w:ascii="Times New Roman" w:hAnsi="Times New Roman"/>
          <w:spacing w:val="-2"/>
          <w:szCs w:val="22"/>
        </w:rPr>
        <w:t>Consultant shall submit reference list indicating name and description of the contract, name of the client and its representative including his/her email.</w:t>
      </w:r>
      <w:r w:rsidR="00FA6FBA" w:rsidRPr="00FA6FBA">
        <w:t xml:space="preserve"> </w:t>
      </w:r>
      <w:r w:rsidR="00FA6FBA" w:rsidRPr="00FA6FBA">
        <w:rPr>
          <w:rFonts w:ascii="Times New Roman" w:hAnsi="Times New Roman"/>
          <w:spacing w:val="-2"/>
          <w:szCs w:val="22"/>
        </w:rPr>
        <w:t>The experience and record of any proposed sub-consultancy shall not be included in the evaluation. Key Experts' CV are not required and will not be evaluated at the shortlisting stage</w:t>
      </w:r>
      <w:r w:rsidR="00FA6FBA">
        <w:rPr>
          <w:rFonts w:ascii="Times New Roman" w:hAnsi="Times New Roman"/>
          <w:spacing w:val="-2"/>
          <w:szCs w:val="22"/>
        </w:rPr>
        <w:t>.</w:t>
      </w:r>
    </w:p>
    <w:p w14:paraId="4E82B749" w14:textId="77777777" w:rsidR="00F17486" w:rsidRPr="00ED3305" w:rsidRDefault="00F17486" w:rsidP="00E25788">
      <w:pPr>
        <w:suppressAutoHyphens/>
        <w:jc w:val="both"/>
        <w:rPr>
          <w:rFonts w:ascii="Times New Roman" w:hAnsi="Times New Roman"/>
          <w:spacing w:val="-2"/>
          <w:szCs w:val="22"/>
        </w:rPr>
      </w:pPr>
    </w:p>
    <w:p w14:paraId="07BE55C6" w14:textId="77777777" w:rsidR="00103B46" w:rsidRPr="00ED3305" w:rsidRDefault="0089380F" w:rsidP="00E25788">
      <w:pPr>
        <w:suppressAutoHyphens/>
        <w:jc w:val="both"/>
        <w:rPr>
          <w:rFonts w:ascii="Times New Roman" w:hAnsi="Times New Roman"/>
          <w:szCs w:val="22"/>
        </w:rPr>
      </w:pPr>
      <w:r w:rsidRPr="00ED3305">
        <w:rPr>
          <w:rFonts w:ascii="Times New Roman" w:hAnsi="Times New Roman"/>
          <w:szCs w:val="22"/>
        </w:rPr>
        <w:t>A</w:t>
      </w:r>
      <w:r w:rsidR="00103B46" w:rsidRPr="00ED3305">
        <w:rPr>
          <w:rFonts w:ascii="Times New Roman" w:hAnsi="Times New Roman"/>
          <w:szCs w:val="22"/>
        </w:rPr>
        <w:t xml:space="preserve"> Consultant will be selected in accordance with </w:t>
      </w:r>
      <w:r w:rsidRPr="00ED3305">
        <w:rPr>
          <w:rFonts w:ascii="Times New Roman" w:hAnsi="Times New Roman"/>
          <w:szCs w:val="22"/>
        </w:rPr>
        <w:t xml:space="preserve">the </w:t>
      </w:r>
      <w:r w:rsidR="00983A8E" w:rsidRPr="00ED3305">
        <w:rPr>
          <w:rFonts w:ascii="Times New Roman" w:hAnsi="Times New Roman"/>
          <w:i/>
          <w:szCs w:val="22"/>
        </w:rPr>
        <w:t xml:space="preserve">Consultant’s qualifications based selection </w:t>
      </w:r>
      <w:r w:rsidRPr="00ED3305">
        <w:rPr>
          <w:rFonts w:ascii="Times New Roman" w:hAnsi="Times New Roman"/>
          <w:i/>
          <w:szCs w:val="22"/>
        </w:rPr>
        <w:t>(CQS)</w:t>
      </w:r>
      <w:r w:rsidRPr="00ED3305">
        <w:rPr>
          <w:rFonts w:ascii="Times New Roman" w:hAnsi="Times New Roman"/>
          <w:szCs w:val="22"/>
        </w:rPr>
        <w:t xml:space="preserve"> </w:t>
      </w:r>
      <w:r w:rsidR="00103B46" w:rsidRPr="00ED3305">
        <w:rPr>
          <w:rFonts w:ascii="Times New Roman" w:hAnsi="Times New Roman"/>
          <w:szCs w:val="22"/>
        </w:rPr>
        <w:t xml:space="preserve">method </w:t>
      </w:r>
      <w:r w:rsidRPr="00ED3305">
        <w:rPr>
          <w:rFonts w:ascii="Times New Roman" w:hAnsi="Times New Roman"/>
          <w:szCs w:val="22"/>
        </w:rPr>
        <w:t xml:space="preserve">as </w:t>
      </w:r>
      <w:r w:rsidR="00103B46" w:rsidRPr="00ED3305">
        <w:rPr>
          <w:rFonts w:ascii="Times New Roman" w:hAnsi="Times New Roman"/>
          <w:szCs w:val="22"/>
        </w:rPr>
        <w:t xml:space="preserve">set out in the </w:t>
      </w:r>
      <w:r w:rsidR="00983A8E" w:rsidRPr="00ED3305">
        <w:rPr>
          <w:rFonts w:ascii="Times New Roman" w:hAnsi="Times New Roman"/>
          <w:szCs w:val="22"/>
        </w:rPr>
        <w:t>Regulations</w:t>
      </w:r>
      <w:r w:rsidR="00103B46" w:rsidRPr="00ED3305">
        <w:rPr>
          <w:rFonts w:ascii="Times New Roman" w:hAnsi="Times New Roman"/>
          <w:szCs w:val="22"/>
        </w:rPr>
        <w:t>.</w:t>
      </w:r>
    </w:p>
    <w:p w14:paraId="2BED2FC6" w14:textId="77777777" w:rsidR="00916E24" w:rsidRPr="00ED3305" w:rsidRDefault="00916E24" w:rsidP="00E25788">
      <w:pPr>
        <w:suppressAutoHyphens/>
        <w:jc w:val="both"/>
        <w:rPr>
          <w:rFonts w:ascii="Times New Roman" w:hAnsi="Times New Roman"/>
          <w:spacing w:val="-2"/>
          <w:szCs w:val="22"/>
        </w:rPr>
      </w:pPr>
    </w:p>
    <w:p w14:paraId="454E842A" w14:textId="77777777" w:rsidR="009830E4" w:rsidRPr="00ED3305" w:rsidRDefault="00916E24" w:rsidP="00E25788">
      <w:pPr>
        <w:suppressAutoHyphens/>
        <w:jc w:val="both"/>
        <w:rPr>
          <w:rFonts w:ascii="Times New Roman" w:hAnsi="Times New Roman"/>
          <w:spacing w:val="-2"/>
          <w:szCs w:val="22"/>
        </w:rPr>
      </w:pPr>
      <w:r w:rsidRPr="00ED3305">
        <w:rPr>
          <w:rFonts w:ascii="Times New Roman" w:hAnsi="Times New Roman"/>
          <w:spacing w:val="-2"/>
          <w:szCs w:val="22"/>
        </w:rPr>
        <w:t>F</w:t>
      </w:r>
      <w:r w:rsidR="009830E4" w:rsidRPr="00ED3305">
        <w:rPr>
          <w:rFonts w:ascii="Times New Roman" w:hAnsi="Times New Roman"/>
          <w:spacing w:val="-2"/>
          <w:szCs w:val="22"/>
        </w:rPr>
        <w:t xml:space="preserve">urther information </w:t>
      </w:r>
      <w:r w:rsidRPr="00ED3305">
        <w:rPr>
          <w:rFonts w:ascii="Times New Roman" w:hAnsi="Times New Roman"/>
          <w:spacing w:val="-2"/>
          <w:szCs w:val="22"/>
        </w:rPr>
        <w:t xml:space="preserve">can be obtained </w:t>
      </w:r>
      <w:r w:rsidR="00822D7D" w:rsidRPr="00ED3305">
        <w:rPr>
          <w:rFonts w:ascii="Times New Roman" w:hAnsi="Times New Roman"/>
          <w:spacing w:val="-2"/>
          <w:szCs w:val="22"/>
        </w:rPr>
        <w:t xml:space="preserve">from the CFU </w:t>
      </w:r>
      <w:r w:rsidR="009830E4" w:rsidRPr="00ED3305">
        <w:rPr>
          <w:rFonts w:ascii="Times New Roman" w:hAnsi="Times New Roman"/>
          <w:spacing w:val="-2"/>
          <w:szCs w:val="22"/>
        </w:rPr>
        <w:t xml:space="preserve">at the address below </w:t>
      </w:r>
      <w:r w:rsidR="00103B46" w:rsidRPr="00ED3305">
        <w:rPr>
          <w:rFonts w:ascii="Times New Roman" w:hAnsi="Times New Roman"/>
          <w:spacing w:val="-2"/>
          <w:szCs w:val="22"/>
        </w:rPr>
        <w:t xml:space="preserve">from </w:t>
      </w:r>
      <w:r w:rsidR="00A94A9A" w:rsidRPr="00ED3305">
        <w:rPr>
          <w:rFonts w:ascii="Times New Roman" w:hAnsi="Times New Roman"/>
          <w:spacing w:val="-2"/>
          <w:szCs w:val="22"/>
        </w:rPr>
        <w:t>0</w:t>
      </w:r>
      <w:r w:rsidR="003F27EA" w:rsidRPr="00ED3305">
        <w:rPr>
          <w:rFonts w:ascii="Times New Roman" w:hAnsi="Times New Roman"/>
          <w:spacing w:val="-2"/>
          <w:szCs w:val="22"/>
        </w:rPr>
        <w:t>9:</w:t>
      </w:r>
      <w:r w:rsidR="009830E4" w:rsidRPr="00ED3305">
        <w:rPr>
          <w:rFonts w:ascii="Times New Roman" w:hAnsi="Times New Roman"/>
          <w:spacing w:val="-2"/>
          <w:szCs w:val="22"/>
        </w:rPr>
        <w:t>00 to 1</w:t>
      </w:r>
      <w:r w:rsidR="00103B46" w:rsidRPr="00ED3305">
        <w:rPr>
          <w:rFonts w:ascii="Times New Roman" w:hAnsi="Times New Roman"/>
          <w:spacing w:val="-2"/>
          <w:szCs w:val="22"/>
        </w:rPr>
        <w:t>5</w:t>
      </w:r>
      <w:r w:rsidR="003F27EA" w:rsidRPr="00ED3305">
        <w:rPr>
          <w:rFonts w:ascii="Times New Roman" w:hAnsi="Times New Roman"/>
          <w:spacing w:val="-2"/>
          <w:szCs w:val="22"/>
        </w:rPr>
        <w:t>:</w:t>
      </w:r>
      <w:r w:rsidR="009830E4" w:rsidRPr="00ED3305">
        <w:rPr>
          <w:rFonts w:ascii="Times New Roman" w:hAnsi="Times New Roman"/>
          <w:spacing w:val="-2"/>
          <w:szCs w:val="22"/>
        </w:rPr>
        <w:t>00 hours.</w:t>
      </w:r>
    </w:p>
    <w:p w14:paraId="703112CD" w14:textId="77777777" w:rsidR="009830E4" w:rsidRPr="0037139E" w:rsidRDefault="009830E4" w:rsidP="00E25788">
      <w:pPr>
        <w:suppressAutoHyphens/>
        <w:jc w:val="both"/>
        <w:rPr>
          <w:rFonts w:ascii="Times New Roman" w:hAnsi="Times New Roman"/>
          <w:spacing w:val="-2"/>
          <w:szCs w:val="22"/>
        </w:rPr>
      </w:pPr>
    </w:p>
    <w:p w14:paraId="25AB309F" w14:textId="4D014A79" w:rsidR="003F27EA" w:rsidRPr="003743B1" w:rsidRDefault="003F27EA" w:rsidP="003F27EA">
      <w:pPr>
        <w:jc w:val="both"/>
        <w:rPr>
          <w:rFonts w:ascii="Times New Roman" w:hAnsi="Times New Roman"/>
          <w:szCs w:val="22"/>
        </w:rPr>
      </w:pPr>
      <w:r w:rsidRPr="003743B1">
        <w:rPr>
          <w:rFonts w:ascii="Times New Roman" w:hAnsi="Times New Roman"/>
          <w:spacing w:val="-2"/>
          <w:szCs w:val="22"/>
        </w:rPr>
        <w:t xml:space="preserve">Expressions of interest in English language must be sent in a written form to the </w:t>
      </w:r>
      <w:r w:rsidRPr="003743B1">
        <w:rPr>
          <w:rFonts w:ascii="Times New Roman" w:hAnsi="Times New Roman"/>
          <w:b/>
          <w:spacing w:val="-2"/>
          <w:szCs w:val="22"/>
        </w:rPr>
        <w:t>E-mail</w:t>
      </w:r>
      <w:r w:rsidRPr="003743B1">
        <w:rPr>
          <w:rFonts w:ascii="Times New Roman" w:hAnsi="Times New Roman"/>
          <w:spacing w:val="-2"/>
          <w:szCs w:val="22"/>
        </w:rPr>
        <w:t xml:space="preserve"> address below, by </w:t>
      </w:r>
      <w:r w:rsidR="00646973" w:rsidRPr="009365C3">
        <w:rPr>
          <w:rFonts w:ascii="Times New Roman" w:hAnsi="Times New Roman"/>
          <w:b/>
          <w:spacing w:val="-2"/>
          <w:szCs w:val="22"/>
        </w:rPr>
        <w:t>December 12</w:t>
      </w:r>
      <w:r w:rsidR="00993F6C">
        <w:rPr>
          <w:rFonts w:ascii="Times New Roman" w:hAnsi="Times New Roman"/>
          <w:b/>
          <w:spacing w:val="-2"/>
          <w:szCs w:val="22"/>
        </w:rPr>
        <w:t>, 2025</w:t>
      </w:r>
      <w:r w:rsidRPr="003743B1">
        <w:rPr>
          <w:rFonts w:ascii="Times New Roman" w:hAnsi="Times New Roman"/>
          <w:b/>
          <w:spacing w:val="-2"/>
          <w:szCs w:val="22"/>
        </w:rPr>
        <w:t>, 12:00 hours, noon</w:t>
      </w:r>
      <w:r w:rsidRPr="003743B1">
        <w:rPr>
          <w:rFonts w:ascii="Times New Roman" w:hAnsi="Times New Roman"/>
          <w:spacing w:val="-2"/>
          <w:szCs w:val="22"/>
        </w:rPr>
        <w:t>, local time.</w:t>
      </w:r>
      <w:r w:rsidRPr="003743B1">
        <w:rPr>
          <w:rFonts w:ascii="Times New Roman" w:hAnsi="Times New Roman"/>
          <w:szCs w:val="22"/>
        </w:rPr>
        <w:t xml:space="preserve"> </w:t>
      </w:r>
    </w:p>
    <w:p w14:paraId="3374F7D7" w14:textId="77777777" w:rsidR="003F27EA" w:rsidRDefault="003F27EA" w:rsidP="003F27EA">
      <w:pPr>
        <w:suppressAutoHyphens/>
        <w:rPr>
          <w:rFonts w:ascii="Times New Roman" w:hAnsi="Times New Roman"/>
          <w:spacing w:val="-2"/>
          <w:sz w:val="24"/>
        </w:rPr>
      </w:pPr>
    </w:p>
    <w:p w14:paraId="2954AFCD" w14:textId="77777777" w:rsidR="003F27EA" w:rsidRPr="00E62241" w:rsidRDefault="003F27EA" w:rsidP="003F27EA">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870"/>
        <w:gridCol w:w="4042"/>
      </w:tblGrid>
      <w:tr w:rsidR="003F27EA" w:rsidRPr="003743B1" w14:paraId="31DDBBCE" w14:textId="77777777" w:rsidTr="00323ED9">
        <w:tc>
          <w:tcPr>
            <w:tcW w:w="1088" w:type="dxa"/>
            <w:shd w:val="clear" w:color="auto" w:fill="auto"/>
            <w:vAlign w:val="center"/>
          </w:tcPr>
          <w:p w14:paraId="30E903E5"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Contact:</w:t>
            </w:r>
          </w:p>
        </w:tc>
        <w:tc>
          <w:tcPr>
            <w:tcW w:w="3870" w:type="dxa"/>
            <w:shd w:val="clear" w:color="auto" w:fill="auto"/>
            <w:vAlign w:val="center"/>
          </w:tcPr>
          <w:p w14:paraId="76473969"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E–mail:</w:t>
            </w:r>
          </w:p>
        </w:tc>
        <w:tc>
          <w:tcPr>
            <w:tcW w:w="4042" w:type="dxa"/>
            <w:shd w:val="clear" w:color="auto" w:fill="auto"/>
            <w:vAlign w:val="center"/>
          </w:tcPr>
          <w:p w14:paraId="25726D74"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Address:</w:t>
            </w:r>
          </w:p>
        </w:tc>
      </w:tr>
      <w:tr w:rsidR="003F27EA" w:rsidRPr="003743B1" w14:paraId="506D14DF" w14:textId="77777777" w:rsidTr="00323ED9">
        <w:trPr>
          <w:trHeight w:val="1248"/>
        </w:trPr>
        <w:tc>
          <w:tcPr>
            <w:tcW w:w="1088" w:type="dxa"/>
            <w:shd w:val="clear" w:color="auto" w:fill="auto"/>
          </w:tcPr>
          <w:p w14:paraId="227A9E50" w14:textId="77777777" w:rsidR="003F27EA" w:rsidRPr="003743B1" w:rsidRDefault="003F27EA" w:rsidP="00323ED9">
            <w:pPr>
              <w:spacing w:after="75" w:line="360" w:lineRule="atLeast"/>
              <w:rPr>
                <w:rFonts w:ascii="Arial" w:hAnsi="Arial" w:cs="Arial"/>
                <w:color w:val="555556"/>
                <w:szCs w:val="22"/>
              </w:rPr>
            </w:pPr>
            <w:r w:rsidRPr="003743B1">
              <w:rPr>
                <w:rFonts w:ascii="Times New Roman" w:hAnsi="Times New Roman"/>
                <w:spacing w:val="-2"/>
                <w:szCs w:val="22"/>
              </w:rPr>
              <w:t>To:</w:t>
            </w:r>
          </w:p>
        </w:tc>
        <w:tc>
          <w:tcPr>
            <w:tcW w:w="3870" w:type="dxa"/>
            <w:shd w:val="clear" w:color="auto" w:fill="auto"/>
          </w:tcPr>
          <w:p w14:paraId="551819AF" w14:textId="77777777" w:rsidR="003F27EA" w:rsidRPr="003743B1" w:rsidRDefault="009C143F" w:rsidP="00323ED9">
            <w:pPr>
              <w:spacing w:line="360" w:lineRule="atLeast"/>
              <w:rPr>
                <w:rFonts w:ascii="Times New Roman" w:hAnsi="Times New Roman"/>
                <w:spacing w:val="-2"/>
                <w:szCs w:val="22"/>
              </w:rPr>
            </w:pPr>
            <w:hyperlink r:id="rId8" w:history="1">
              <w:r w:rsidR="003F27EA" w:rsidRPr="003743B1">
                <w:rPr>
                  <w:rStyle w:val="Hyperlink"/>
                  <w:rFonts w:ascii="Times New Roman" w:hAnsi="Times New Roman"/>
                  <w:szCs w:val="22"/>
                </w:rPr>
                <w:t>ljiljana.krejovic@mfin.gov.rs</w:t>
              </w:r>
            </w:hyperlink>
          </w:p>
          <w:p w14:paraId="189E3860" w14:textId="77777777" w:rsidR="003F27EA" w:rsidRPr="003743B1" w:rsidRDefault="003F27EA" w:rsidP="00323ED9">
            <w:pPr>
              <w:spacing w:after="75" w:line="360" w:lineRule="atLeast"/>
              <w:rPr>
                <w:rFonts w:ascii="Times New Roman" w:hAnsi="Times New Roman"/>
                <w:spacing w:val="-2"/>
                <w:szCs w:val="22"/>
              </w:rPr>
            </w:pPr>
            <w:proofErr w:type="spellStart"/>
            <w:r w:rsidRPr="003743B1">
              <w:rPr>
                <w:rFonts w:ascii="Times New Roman" w:hAnsi="Times New Roman"/>
                <w:spacing w:val="-2"/>
                <w:szCs w:val="22"/>
              </w:rPr>
              <w:t>Ms</w:t>
            </w:r>
            <w:proofErr w:type="spellEnd"/>
            <w:r w:rsidRPr="003743B1">
              <w:rPr>
                <w:rFonts w:ascii="Times New Roman" w:hAnsi="Times New Roman"/>
                <w:spacing w:val="-2"/>
                <w:szCs w:val="22"/>
              </w:rPr>
              <w:t xml:space="preserve"> Ljiljana Krejovic</w:t>
            </w:r>
          </w:p>
          <w:p w14:paraId="08E580A3" w14:textId="77777777" w:rsidR="003F27EA" w:rsidRPr="003743B1" w:rsidRDefault="003F27EA" w:rsidP="00323ED9">
            <w:pPr>
              <w:spacing w:after="75" w:line="360" w:lineRule="atLeast"/>
              <w:rPr>
                <w:rFonts w:ascii="Times New Roman" w:hAnsi="Times New Roman"/>
                <w:spacing w:val="-2"/>
                <w:szCs w:val="22"/>
              </w:rPr>
            </w:pPr>
            <w:r w:rsidRPr="003743B1">
              <w:rPr>
                <w:rFonts w:ascii="Times New Roman" w:hAnsi="Times New Roman"/>
                <w:spacing w:val="-2"/>
                <w:szCs w:val="22"/>
              </w:rPr>
              <w:t>Procurement Specialist</w:t>
            </w:r>
          </w:p>
        </w:tc>
        <w:tc>
          <w:tcPr>
            <w:tcW w:w="4042" w:type="dxa"/>
            <w:vMerge w:val="restart"/>
            <w:shd w:val="clear" w:color="auto" w:fill="auto"/>
          </w:tcPr>
          <w:p w14:paraId="6784A4CF"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Ministry of Finance</w:t>
            </w:r>
          </w:p>
          <w:p w14:paraId="66B390DC"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Central Fiduciary Unit</w:t>
            </w:r>
          </w:p>
          <w:p w14:paraId="11C924D6" w14:textId="5268D06A" w:rsidR="003F27EA" w:rsidRPr="003743B1" w:rsidRDefault="00993F6C" w:rsidP="00323ED9">
            <w:pPr>
              <w:spacing w:before="120"/>
              <w:rPr>
                <w:rFonts w:ascii="Times New Roman" w:hAnsi="Times New Roman"/>
                <w:spacing w:val="-2"/>
                <w:szCs w:val="22"/>
              </w:rPr>
            </w:pPr>
            <w:r>
              <w:rPr>
                <w:rFonts w:ascii="Times New Roman" w:hAnsi="Times New Roman"/>
                <w:spacing w:val="-2"/>
                <w:szCs w:val="22"/>
              </w:rPr>
              <w:t xml:space="preserve">53 </w:t>
            </w:r>
            <w:proofErr w:type="spellStart"/>
            <w:r>
              <w:rPr>
                <w:rFonts w:ascii="Times New Roman" w:hAnsi="Times New Roman"/>
                <w:spacing w:val="-2"/>
                <w:szCs w:val="22"/>
              </w:rPr>
              <w:t>Balkanska</w:t>
            </w:r>
            <w:proofErr w:type="spellEnd"/>
            <w:r w:rsidR="003F27EA" w:rsidRPr="003743B1">
              <w:rPr>
                <w:rFonts w:ascii="Times New Roman" w:hAnsi="Times New Roman"/>
                <w:spacing w:val="-2"/>
                <w:szCs w:val="22"/>
              </w:rPr>
              <w:t xml:space="preserve"> St</w:t>
            </w:r>
          </w:p>
          <w:p w14:paraId="6C96E235"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11000 Belgrade, Serbia</w:t>
            </w:r>
          </w:p>
          <w:p w14:paraId="7370FB7E" w14:textId="62C3FEC2" w:rsidR="003F27EA" w:rsidRPr="003743B1" w:rsidRDefault="003F27EA" w:rsidP="00993F6C">
            <w:pPr>
              <w:spacing w:before="120"/>
              <w:rPr>
                <w:rFonts w:ascii="Times New Roman" w:hAnsi="Times New Roman"/>
                <w:spacing w:val="-2"/>
                <w:szCs w:val="22"/>
              </w:rPr>
            </w:pPr>
            <w:r w:rsidRPr="003743B1">
              <w:rPr>
                <w:rFonts w:ascii="Times New Roman" w:hAnsi="Times New Roman"/>
                <w:spacing w:val="-2"/>
                <w:szCs w:val="22"/>
              </w:rPr>
              <w:t xml:space="preserve">Tel/Fax: (+381 11) </w:t>
            </w:r>
            <w:r w:rsidR="00993F6C">
              <w:rPr>
                <w:rFonts w:ascii="Times New Roman" w:hAnsi="Times New Roman"/>
                <w:spacing w:val="-2"/>
                <w:szCs w:val="22"/>
              </w:rPr>
              <w:t>765</w:t>
            </w:r>
            <w:r w:rsidRPr="003743B1">
              <w:rPr>
                <w:rFonts w:ascii="Times New Roman" w:hAnsi="Times New Roman"/>
                <w:spacing w:val="-2"/>
                <w:szCs w:val="22"/>
              </w:rPr>
              <w:t>2</w:t>
            </w:r>
            <w:r w:rsidR="00993F6C">
              <w:rPr>
                <w:rFonts w:ascii="Times New Roman" w:hAnsi="Times New Roman"/>
                <w:spacing w:val="-2"/>
                <w:szCs w:val="22"/>
              </w:rPr>
              <w:t>652</w:t>
            </w:r>
            <w:r w:rsidRPr="003743B1">
              <w:rPr>
                <w:rFonts w:ascii="Times New Roman" w:hAnsi="Times New Roman"/>
                <w:spacing w:val="-2"/>
                <w:szCs w:val="22"/>
              </w:rPr>
              <w:t>       </w:t>
            </w:r>
          </w:p>
        </w:tc>
      </w:tr>
      <w:tr w:rsidR="003F27EA" w:rsidRPr="003743B1" w14:paraId="136BD045" w14:textId="77777777" w:rsidTr="00323ED9">
        <w:tc>
          <w:tcPr>
            <w:tcW w:w="1088" w:type="dxa"/>
            <w:shd w:val="clear" w:color="auto" w:fill="auto"/>
          </w:tcPr>
          <w:p w14:paraId="03C691D9" w14:textId="77777777" w:rsidR="003F27EA" w:rsidRPr="003743B1" w:rsidRDefault="003F27EA" w:rsidP="00323ED9">
            <w:pPr>
              <w:spacing w:after="75" w:line="360" w:lineRule="atLeast"/>
              <w:rPr>
                <w:rFonts w:ascii="Arial" w:hAnsi="Arial" w:cs="Arial"/>
                <w:color w:val="555556"/>
                <w:szCs w:val="22"/>
              </w:rPr>
            </w:pPr>
            <w:r w:rsidRPr="003743B1">
              <w:rPr>
                <w:rFonts w:ascii="Times New Roman" w:hAnsi="Times New Roman"/>
                <w:spacing w:val="-2"/>
                <w:szCs w:val="22"/>
              </w:rPr>
              <w:t>Cc:</w:t>
            </w:r>
          </w:p>
        </w:tc>
        <w:tc>
          <w:tcPr>
            <w:tcW w:w="3870" w:type="dxa"/>
            <w:shd w:val="clear" w:color="auto" w:fill="auto"/>
          </w:tcPr>
          <w:p w14:paraId="73D5D558" w14:textId="77777777" w:rsidR="003F27EA" w:rsidRPr="003743B1" w:rsidRDefault="009C143F" w:rsidP="00323ED9">
            <w:pPr>
              <w:spacing w:line="360" w:lineRule="atLeast"/>
              <w:rPr>
                <w:rFonts w:ascii="Times New Roman" w:hAnsi="Times New Roman"/>
                <w:spacing w:val="-2"/>
                <w:szCs w:val="22"/>
              </w:rPr>
            </w:pPr>
            <w:hyperlink r:id="rId9" w:history="1">
              <w:r w:rsidR="003F27EA" w:rsidRPr="003743B1">
                <w:rPr>
                  <w:rStyle w:val="Hyperlink"/>
                  <w:rFonts w:ascii="Times New Roman" w:hAnsi="Times New Roman"/>
                  <w:szCs w:val="22"/>
                </w:rPr>
                <w:t>ljiljana.dzuver@mfin.gov.rs</w:t>
              </w:r>
            </w:hyperlink>
          </w:p>
        </w:tc>
        <w:tc>
          <w:tcPr>
            <w:tcW w:w="4042" w:type="dxa"/>
            <w:vMerge/>
            <w:shd w:val="clear" w:color="auto" w:fill="auto"/>
          </w:tcPr>
          <w:p w14:paraId="6D6694EA" w14:textId="77777777" w:rsidR="003F27EA" w:rsidRPr="003743B1" w:rsidRDefault="003F27EA" w:rsidP="00323ED9">
            <w:pPr>
              <w:spacing w:after="75" w:line="360" w:lineRule="atLeast"/>
              <w:rPr>
                <w:rFonts w:ascii="Times New Roman" w:hAnsi="Times New Roman"/>
                <w:spacing w:val="-2"/>
                <w:szCs w:val="22"/>
              </w:rPr>
            </w:pPr>
          </w:p>
        </w:tc>
      </w:tr>
      <w:tr w:rsidR="003F27EA" w:rsidRPr="003743B1" w14:paraId="05BB978B" w14:textId="77777777" w:rsidTr="00323ED9">
        <w:tc>
          <w:tcPr>
            <w:tcW w:w="1088" w:type="dxa"/>
            <w:shd w:val="clear" w:color="auto" w:fill="auto"/>
          </w:tcPr>
          <w:p w14:paraId="2A2192E7" w14:textId="77777777" w:rsidR="003F27EA" w:rsidRPr="003743B1" w:rsidRDefault="003F27EA" w:rsidP="00323ED9">
            <w:pPr>
              <w:spacing w:after="75" w:line="360" w:lineRule="atLeast"/>
              <w:rPr>
                <w:rFonts w:ascii="Times New Roman" w:hAnsi="Times New Roman"/>
                <w:spacing w:val="-2"/>
                <w:szCs w:val="22"/>
              </w:rPr>
            </w:pPr>
            <w:r w:rsidRPr="003743B1">
              <w:rPr>
                <w:rFonts w:ascii="Times New Roman" w:hAnsi="Times New Roman"/>
                <w:spacing w:val="-2"/>
                <w:szCs w:val="22"/>
              </w:rPr>
              <w:t>Cc:</w:t>
            </w:r>
          </w:p>
        </w:tc>
        <w:tc>
          <w:tcPr>
            <w:tcW w:w="3870" w:type="dxa"/>
            <w:shd w:val="clear" w:color="auto" w:fill="auto"/>
          </w:tcPr>
          <w:p w14:paraId="17DEB906" w14:textId="7CBD9238" w:rsidR="00993F6C" w:rsidRDefault="009C143F" w:rsidP="00323ED9">
            <w:pPr>
              <w:spacing w:line="360" w:lineRule="atLeast"/>
            </w:pPr>
            <w:hyperlink r:id="rId10" w:history="1">
              <w:r w:rsidR="00993F6C" w:rsidRPr="006C29A1">
                <w:rPr>
                  <w:rStyle w:val="Hyperlink"/>
                </w:rPr>
                <w:t>nenad.antonijevic@ite.gov.rs</w:t>
              </w:r>
            </w:hyperlink>
          </w:p>
          <w:p w14:paraId="1F78F2B9" w14:textId="4B8A68AE" w:rsidR="003F27EA" w:rsidRDefault="009C143F" w:rsidP="00323ED9">
            <w:pPr>
              <w:spacing w:line="360" w:lineRule="atLeast"/>
            </w:pPr>
            <w:hyperlink r:id="rId11" w:history="1">
              <w:r w:rsidR="000A4772" w:rsidRPr="00030A77">
                <w:rPr>
                  <w:rStyle w:val="Hyperlink"/>
                </w:rPr>
                <w:t>edge@ite.gov.rs</w:t>
              </w:r>
            </w:hyperlink>
          </w:p>
          <w:p w14:paraId="4DF6522A" w14:textId="3CF50977" w:rsidR="000A4772" w:rsidRPr="003743B1" w:rsidRDefault="000A4772" w:rsidP="00323ED9">
            <w:pPr>
              <w:spacing w:line="360" w:lineRule="atLeast"/>
              <w:rPr>
                <w:szCs w:val="22"/>
              </w:rPr>
            </w:pPr>
          </w:p>
        </w:tc>
        <w:tc>
          <w:tcPr>
            <w:tcW w:w="4042" w:type="dxa"/>
            <w:shd w:val="clear" w:color="auto" w:fill="auto"/>
          </w:tcPr>
          <w:p w14:paraId="7DBAE3A1" w14:textId="77777777" w:rsidR="003F27EA" w:rsidRPr="003743B1" w:rsidRDefault="003F27EA" w:rsidP="00323ED9">
            <w:pPr>
              <w:spacing w:after="75" w:line="360" w:lineRule="atLeast"/>
              <w:rPr>
                <w:rFonts w:ascii="Times New Roman" w:hAnsi="Times New Roman"/>
                <w:spacing w:val="-2"/>
                <w:szCs w:val="22"/>
              </w:rPr>
            </w:pPr>
          </w:p>
        </w:tc>
      </w:tr>
    </w:tbl>
    <w:p w14:paraId="08B1734F" w14:textId="77777777" w:rsidR="00A94A9A" w:rsidRPr="004B37D4" w:rsidRDefault="00A94A9A" w:rsidP="004B37D4">
      <w:pPr>
        <w:tabs>
          <w:tab w:val="left" w:pos="2475"/>
        </w:tabs>
        <w:suppressAutoHyphens/>
        <w:rPr>
          <w:rFonts w:ascii="Times New Roman" w:hAnsi="Times New Roman"/>
          <w:spacing w:val="-2"/>
          <w:sz w:val="2"/>
          <w:szCs w:val="2"/>
        </w:rPr>
      </w:pPr>
    </w:p>
    <w:sectPr w:rsidR="00A94A9A" w:rsidRPr="004B37D4" w:rsidSect="00E25788">
      <w:headerReference w:type="default" r:id="rId12"/>
      <w:endnotePr>
        <w:numFmt w:val="decimal"/>
      </w:endnotePr>
      <w:pgSz w:w="12240" w:h="15840"/>
      <w:pgMar w:top="720" w:right="720" w:bottom="720" w:left="72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089B6" w14:textId="77777777" w:rsidR="009C143F" w:rsidRDefault="009C143F">
      <w:r>
        <w:separator/>
      </w:r>
    </w:p>
  </w:endnote>
  <w:endnote w:type="continuationSeparator" w:id="0">
    <w:p w14:paraId="2C011221" w14:textId="77777777" w:rsidR="009C143F" w:rsidRDefault="009C143F">
      <w:r>
        <w:rPr>
          <w:sz w:val="24"/>
        </w:rPr>
        <w:t xml:space="preserve"> </w:t>
      </w:r>
    </w:p>
  </w:endnote>
  <w:endnote w:type="continuationNotice" w:id="1">
    <w:p w14:paraId="57DE2F18" w14:textId="77777777" w:rsidR="009C143F" w:rsidRDefault="009C143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CB136" w14:textId="77777777" w:rsidR="009C143F" w:rsidRDefault="009C143F">
      <w:r>
        <w:rPr>
          <w:sz w:val="24"/>
        </w:rPr>
        <w:separator/>
      </w:r>
    </w:p>
  </w:footnote>
  <w:footnote w:type="continuationSeparator" w:id="0">
    <w:p w14:paraId="50333CB0" w14:textId="77777777" w:rsidR="009C143F" w:rsidRDefault="009C1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CB80"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32266"/>
    <w:multiLevelType w:val="hybridMultilevel"/>
    <w:tmpl w:val="BBB223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73737"/>
    <w:multiLevelType w:val="hybridMultilevel"/>
    <w:tmpl w:val="9E28DBFE"/>
    <w:lvl w:ilvl="0" w:tplc="D90A09A6">
      <w:start w:val="1"/>
      <w:numFmt w:val="bullet"/>
      <w:lvlText w:val=""/>
      <w:lvlJc w:val="left"/>
      <w:pPr>
        <w:ind w:left="720" w:hanging="360"/>
      </w:pPr>
      <w:rPr>
        <w:rFonts w:ascii="Wingdings" w:hAnsi="Wingdings" w:hint="default"/>
        <w:color w:val="C00000"/>
        <w:u w:color="FFFFFF" w:themeColor="background1"/>
      </w:rPr>
    </w:lvl>
    <w:lvl w:ilvl="1" w:tplc="08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A558B"/>
    <w:multiLevelType w:val="hybridMultilevel"/>
    <w:tmpl w:val="FD0E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22D61"/>
    <w:multiLevelType w:val="multilevel"/>
    <w:tmpl w:val="50D8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40141"/>
    <w:multiLevelType w:val="hybridMultilevel"/>
    <w:tmpl w:val="B0901434"/>
    <w:lvl w:ilvl="0" w:tplc="D90A09A6">
      <w:start w:val="1"/>
      <w:numFmt w:val="bullet"/>
      <w:lvlText w:val=""/>
      <w:lvlJc w:val="left"/>
      <w:pPr>
        <w:ind w:left="720" w:hanging="360"/>
      </w:pPr>
      <w:rPr>
        <w:rFonts w:ascii="Wingdings" w:hAnsi="Wingdings" w:hint="default"/>
        <w:color w:val="C00000"/>
        <w:u w:color="FFFFFF" w:themeColor="background1"/>
      </w:rPr>
    </w:lvl>
    <w:lvl w:ilvl="1" w:tplc="FE3876C2">
      <w:start w:val="31"/>
      <w:numFmt w:val="bullet"/>
      <w:lvlText w:val="-"/>
      <w:lvlJc w:val="left"/>
      <w:pPr>
        <w:ind w:left="1440" w:hanging="360"/>
      </w:pPr>
      <w:rPr>
        <w:rFonts w:ascii="Arial" w:eastAsia="MS PGothic"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46844"/>
    <w:multiLevelType w:val="hybridMultilevel"/>
    <w:tmpl w:val="C1C658CE"/>
    <w:lvl w:ilvl="0" w:tplc="8C8C61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63D45"/>
    <w:multiLevelType w:val="hybridMultilevel"/>
    <w:tmpl w:val="A4E44F2E"/>
    <w:lvl w:ilvl="0" w:tplc="D90A09A6">
      <w:start w:val="1"/>
      <w:numFmt w:val="bullet"/>
      <w:lvlText w:val=""/>
      <w:lvlJc w:val="left"/>
      <w:pPr>
        <w:ind w:left="1440" w:hanging="360"/>
      </w:pPr>
      <w:rPr>
        <w:rFonts w:ascii="Wingdings" w:hAnsi="Wingdings" w:hint="default"/>
        <w:color w:val="C00000"/>
        <w:u w:color="FFFFFF" w:themeColor="background1"/>
      </w:rPr>
    </w:lvl>
    <w:lvl w:ilvl="1" w:tplc="E9F4BAE6">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454333"/>
    <w:multiLevelType w:val="hybridMultilevel"/>
    <w:tmpl w:val="6CE0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56817"/>
    <w:multiLevelType w:val="hybridMultilevel"/>
    <w:tmpl w:val="0A886C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A91E97"/>
    <w:multiLevelType w:val="multilevel"/>
    <w:tmpl w:val="6F6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5F70F3"/>
    <w:multiLevelType w:val="hybridMultilevel"/>
    <w:tmpl w:val="B86EC5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40BF0"/>
    <w:multiLevelType w:val="hybridMultilevel"/>
    <w:tmpl w:val="637C265C"/>
    <w:lvl w:ilvl="0" w:tplc="0DA26BF0">
      <w:start w:val="1"/>
      <w:numFmt w:val="decimal"/>
      <w:pStyle w:val="Bulit"/>
      <w:lvlText w:val="%1."/>
      <w:lvlJc w:val="left"/>
      <w:pPr>
        <w:ind w:left="1080" w:hanging="360"/>
      </w:pPr>
      <w:rPr>
        <w:rFonts w:ascii="Times New Roman" w:eastAsia="Calibri" w:hAnsi="Times New Roman" w:cs="Calibr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A009FC"/>
    <w:multiLevelType w:val="hybridMultilevel"/>
    <w:tmpl w:val="D650533A"/>
    <w:lvl w:ilvl="0" w:tplc="D7FA54AC">
      <w:start w:val="1"/>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5B28D5"/>
    <w:multiLevelType w:val="hybridMultilevel"/>
    <w:tmpl w:val="6E88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FC148C"/>
    <w:multiLevelType w:val="hybridMultilevel"/>
    <w:tmpl w:val="EAD0C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0"/>
  </w:num>
  <w:num w:numId="4">
    <w:abstractNumId w:val="8"/>
  </w:num>
  <w:num w:numId="5">
    <w:abstractNumId w:val="6"/>
  </w:num>
  <w:num w:numId="6">
    <w:abstractNumId w:val="1"/>
  </w:num>
  <w:num w:numId="7">
    <w:abstractNumId w:val="4"/>
  </w:num>
  <w:num w:numId="8">
    <w:abstractNumId w:val="5"/>
  </w:num>
  <w:num w:numId="9">
    <w:abstractNumId w:val="7"/>
  </w:num>
  <w:num w:numId="10">
    <w:abstractNumId w:val="2"/>
  </w:num>
  <w:num w:numId="11">
    <w:abstractNumId w:val="13"/>
  </w:num>
  <w:num w:numId="12">
    <w:abstractNumId w:val="9"/>
  </w:num>
  <w:num w:numId="13">
    <w:abstractNumId w:val="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0720"/>
    <w:rsid w:val="00034548"/>
    <w:rsid w:val="00050CBE"/>
    <w:rsid w:val="000A4184"/>
    <w:rsid w:val="000A4772"/>
    <w:rsid w:val="000B0843"/>
    <w:rsid w:val="000B7329"/>
    <w:rsid w:val="000C4041"/>
    <w:rsid w:val="00103B46"/>
    <w:rsid w:val="00104784"/>
    <w:rsid w:val="00131C96"/>
    <w:rsid w:val="001836DB"/>
    <w:rsid w:val="00186F7D"/>
    <w:rsid w:val="001A30CA"/>
    <w:rsid w:val="001A5997"/>
    <w:rsid w:val="001B0D84"/>
    <w:rsid w:val="001C2BCD"/>
    <w:rsid w:val="001D70EB"/>
    <w:rsid w:val="0021766A"/>
    <w:rsid w:val="0025144D"/>
    <w:rsid w:val="002563C1"/>
    <w:rsid w:val="00270FD2"/>
    <w:rsid w:val="002727A9"/>
    <w:rsid w:val="002B0171"/>
    <w:rsid w:val="002B522F"/>
    <w:rsid w:val="002E530F"/>
    <w:rsid w:val="00332518"/>
    <w:rsid w:val="00357959"/>
    <w:rsid w:val="0036047A"/>
    <w:rsid w:val="0037139E"/>
    <w:rsid w:val="00373DD4"/>
    <w:rsid w:val="003743B1"/>
    <w:rsid w:val="00385024"/>
    <w:rsid w:val="00391D87"/>
    <w:rsid w:val="003A1D8D"/>
    <w:rsid w:val="003C1A8D"/>
    <w:rsid w:val="003C2D23"/>
    <w:rsid w:val="003D09DC"/>
    <w:rsid w:val="003F27EA"/>
    <w:rsid w:val="0040538F"/>
    <w:rsid w:val="00415C53"/>
    <w:rsid w:val="0043084B"/>
    <w:rsid w:val="00430FB4"/>
    <w:rsid w:val="004560B6"/>
    <w:rsid w:val="004A03ED"/>
    <w:rsid w:val="004A5E03"/>
    <w:rsid w:val="004B18F2"/>
    <w:rsid w:val="004B37D4"/>
    <w:rsid w:val="004E721D"/>
    <w:rsid w:val="004F0EE9"/>
    <w:rsid w:val="0050661F"/>
    <w:rsid w:val="005377AC"/>
    <w:rsid w:val="0054445F"/>
    <w:rsid w:val="005B5031"/>
    <w:rsid w:val="005D5E33"/>
    <w:rsid w:val="006039F1"/>
    <w:rsid w:val="00646973"/>
    <w:rsid w:val="00696F98"/>
    <w:rsid w:val="006974D1"/>
    <w:rsid w:val="006D6898"/>
    <w:rsid w:val="006F3706"/>
    <w:rsid w:val="00732F3E"/>
    <w:rsid w:val="007629BB"/>
    <w:rsid w:val="007A40C5"/>
    <w:rsid w:val="007B4CE4"/>
    <w:rsid w:val="007C539B"/>
    <w:rsid w:val="007D1C85"/>
    <w:rsid w:val="007D59F6"/>
    <w:rsid w:val="007E72D3"/>
    <w:rsid w:val="008102FA"/>
    <w:rsid w:val="00811525"/>
    <w:rsid w:val="00813454"/>
    <w:rsid w:val="00822D7D"/>
    <w:rsid w:val="00875FFD"/>
    <w:rsid w:val="0087623A"/>
    <w:rsid w:val="008929AC"/>
    <w:rsid w:val="00892C92"/>
    <w:rsid w:val="0089380F"/>
    <w:rsid w:val="008A4AA7"/>
    <w:rsid w:val="008C1387"/>
    <w:rsid w:val="008D5364"/>
    <w:rsid w:val="008F1B66"/>
    <w:rsid w:val="008F38E8"/>
    <w:rsid w:val="00905385"/>
    <w:rsid w:val="00916E24"/>
    <w:rsid w:val="00930962"/>
    <w:rsid w:val="00930D65"/>
    <w:rsid w:val="0093490C"/>
    <w:rsid w:val="009365C3"/>
    <w:rsid w:val="00965E53"/>
    <w:rsid w:val="009830E4"/>
    <w:rsid w:val="00983A8E"/>
    <w:rsid w:val="00993F6C"/>
    <w:rsid w:val="009A6D02"/>
    <w:rsid w:val="009A7BEB"/>
    <w:rsid w:val="009B04A5"/>
    <w:rsid w:val="009C143F"/>
    <w:rsid w:val="009E3905"/>
    <w:rsid w:val="009E4A48"/>
    <w:rsid w:val="00A05A45"/>
    <w:rsid w:val="00A05DE2"/>
    <w:rsid w:val="00A62834"/>
    <w:rsid w:val="00A94A9A"/>
    <w:rsid w:val="00A9794E"/>
    <w:rsid w:val="00AD2E13"/>
    <w:rsid w:val="00AF0F7D"/>
    <w:rsid w:val="00B21FC4"/>
    <w:rsid w:val="00B3630A"/>
    <w:rsid w:val="00B74B11"/>
    <w:rsid w:val="00B74CEC"/>
    <w:rsid w:val="00BA4299"/>
    <w:rsid w:val="00BC1BB9"/>
    <w:rsid w:val="00BD6CBC"/>
    <w:rsid w:val="00C05D26"/>
    <w:rsid w:val="00C155E6"/>
    <w:rsid w:val="00CB1558"/>
    <w:rsid w:val="00CE0D2A"/>
    <w:rsid w:val="00CF5D87"/>
    <w:rsid w:val="00D04EA8"/>
    <w:rsid w:val="00D26115"/>
    <w:rsid w:val="00D26B12"/>
    <w:rsid w:val="00D300DD"/>
    <w:rsid w:val="00D5320F"/>
    <w:rsid w:val="00D83BCE"/>
    <w:rsid w:val="00DA15DD"/>
    <w:rsid w:val="00DB4425"/>
    <w:rsid w:val="00DC1D70"/>
    <w:rsid w:val="00DC634A"/>
    <w:rsid w:val="00DE62DC"/>
    <w:rsid w:val="00DF029B"/>
    <w:rsid w:val="00DF6A28"/>
    <w:rsid w:val="00E07E32"/>
    <w:rsid w:val="00E25788"/>
    <w:rsid w:val="00E3137E"/>
    <w:rsid w:val="00E3145A"/>
    <w:rsid w:val="00E706D4"/>
    <w:rsid w:val="00E836FA"/>
    <w:rsid w:val="00E86FEA"/>
    <w:rsid w:val="00E87DC4"/>
    <w:rsid w:val="00EB4FB8"/>
    <w:rsid w:val="00EB5460"/>
    <w:rsid w:val="00EC50B8"/>
    <w:rsid w:val="00ED3305"/>
    <w:rsid w:val="00F02866"/>
    <w:rsid w:val="00F1557F"/>
    <w:rsid w:val="00F17486"/>
    <w:rsid w:val="00F17C9F"/>
    <w:rsid w:val="00F40313"/>
    <w:rsid w:val="00F408B3"/>
    <w:rsid w:val="00F53B7E"/>
    <w:rsid w:val="00F54AF6"/>
    <w:rsid w:val="00F648FF"/>
    <w:rsid w:val="00F6757C"/>
    <w:rsid w:val="00F873D5"/>
    <w:rsid w:val="00FA6F85"/>
    <w:rsid w:val="00FA6FBA"/>
    <w:rsid w:val="00FC0C09"/>
    <w:rsid w:val="00FC63DF"/>
    <w:rsid w:val="00FF0328"/>
    <w:rsid w:val="00FF6E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45EA8"/>
  <w15:docId w15:val="{694ED100-9378-46EE-9E30-798EC893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customStyle="1" w:styleId="Default">
    <w:name w:val="Default"/>
    <w:rsid w:val="00186F7D"/>
    <w:pPr>
      <w:autoSpaceDE w:val="0"/>
      <w:autoSpaceDN w:val="0"/>
      <w:adjustRightInd w:val="0"/>
    </w:pPr>
    <w:rPr>
      <w:color w:val="000000"/>
      <w:sz w:val="24"/>
      <w:szCs w:val="24"/>
    </w:rPr>
  </w:style>
  <w:style w:type="paragraph" w:styleId="ListParagraph">
    <w:name w:val="List Paragraph"/>
    <w:basedOn w:val="Normal"/>
    <w:uiPriority w:val="34"/>
    <w:qFormat/>
    <w:rsid w:val="00332518"/>
    <w:pPr>
      <w:ind w:left="720"/>
      <w:contextualSpacing/>
      <w:jc w:val="both"/>
    </w:pPr>
    <w:rPr>
      <w:rFonts w:asciiTheme="minorHAnsi" w:eastAsiaTheme="minorHAnsi" w:hAnsiTheme="minorHAnsi" w:cstheme="minorBidi"/>
      <w:szCs w:val="22"/>
    </w:rPr>
  </w:style>
  <w:style w:type="table" w:styleId="TableGrid">
    <w:name w:val="Table Grid"/>
    <w:basedOn w:val="TableNormal"/>
    <w:uiPriority w:val="39"/>
    <w:rsid w:val="00332518"/>
    <w:pPr>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B21FC4"/>
    <w:rPr>
      <w:rFonts w:ascii="CG Times" w:hAnsi="CG Times"/>
      <w:spacing w:val="-2"/>
      <w:sz w:val="24"/>
    </w:rPr>
  </w:style>
  <w:style w:type="paragraph" w:customStyle="1" w:styleId="Bulit">
    <w:name w:val="Bulit"/>
    <w:basedOn w:val="Heading1"/>
    <w:autoRedefine/>
    <w:qFormat/>
    <w:rsid w:val="004B18F2"/>
    <w:pPr>
      <w:keepNext w:val="0"/>
      <w:numPr>
        <w:numId w:val="14"/>
      </w:numPr>
      <w:tabs>
        <w:tab w:val="clear" w:pos="-720"/>
      </w:tabs>
      <w:suppressAutoHyphens w:val="0"/>
      <w:spacing w:before="120" w:after="120" w:line="259" w:lineRule="auto"/>
      <w:jc w:val="both"/>
    </w:pPr>
    <w:rPr>
      <w:rFonts w:eastAsia="Calibri" w:cs="Calibri"/>
      <w:b w:val="0"/>
      <w:bCs/>
      <w:smallCaps w:val="0"/>
      <w:kern w:val="2"/>
      <w:sz w:val="22"/>
      <w:szCs w:val="40"/>
      <w:u w:color="000000"/>
      <w:bdr w:val="n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iljana.krejovic@mfin.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ge@ite.gov.rs" TargetMode="External"/><Relationship Id="rId5" Type="http://schemas.openxmlformats.org/officeDocument/2006/relationships/webSettings" Target="webSettings.xml"/><Relationship Id="rId10" Type="http://schemas.openxmlformats.org/officeDocument/2006/relationships/hyperlink" Target="mailto:nenad.antonijevic@ite.gov.rs" TargetMode="External"/><Relationship Id="rId4" Type="http://schemas.openxmlformats.org/officeDocument/2006/relationships/settings" Target="settings.xml"/><Relationship Id="rId9" Type="http://schemas.openxmlformats.org/officeDocument/2006/relationships/hyperlink" Target="mailto:ljiljana.dzuver@mfi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07B69-0D20-412C-8E63-1AB3A17C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6401</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Nenad Antonijević</cp:lastModifiedBy>
  <cp:revision>6</cp:revision>
  <cp:lastPrinted>2017-05-25T07:25:00Z</cp:lastPrinted>
  <dcterms:created xsi:type="dcterms:W3CDTF">2025-11-06T08:01:00Z</dcterms:created>
  <dcterms:modified xsi:type="dcterms:W3CDTF">2025-11-26T12:52:00Z</dcterms:modified>
</cp:coreProperties>
</file>